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231AD" w14:textId="77777777" w:rsidR="009E2FBA" w:rsidRPr="009E2FBA" w:rsidRDefault="009E2FBA" w:rsidP="00E64E63">
      <w:pPr>
        <w:rPr>
          <w:rFonts w:ascii="Arial" w:hAnsi="Arial" w:cs="Arial"/>
          <w:sz w:val="20"/>
          <w:szCs w:val="20"/>
          <w:lang w:val="en-US" w:eastAsia="en-US"/>
        </w:rPr>
      </w:pPr>
    </w:p>
    <w:p w14:paraId="31E70875" w14:textId="5CB18319" w:rsidR="00EB2F05" w:rsidRPr="005C0BE1" w:rsidRDefault="00EB2F05" w:rsidP="00E64E63">
      <w:pPr>
        <w:rPr>
          <w:rFonts w:ascii="Arial" w:hAnsi="Arial" w:cs="Arial"/>
          <w:b/>
          <w:bCs/>
          <w:sz w:val="20"/>
          <w:szCs w:val="20"/>
          <w:lang w:val="en-US" w:eastAsia="en-US"/>
        </w:rPr>
      </w:pPr>
      <w:r w:rsidRPr="005C0BE1">
        <w:rPr>
          <w:rFonts w:ascii="Arial" w:hAnsi="Arial" w:cs="Arial"/>
          <w:b/>
          <w:bCs/>
          <w:sz w:val="20"/>
          <w:szCs w:val="20"/>
          <w:lang w:val="en-US" w:eastAsia="en-US"/>
        </w:rPr>
        <w:t xml:space="preserve">Pojašnjenja </w:t>
      </w:r>
      <w:r w:rsidR="00B24FA7">
        <w:rPr>
          <w:rFonts w:ascii="Arial" w:hAnsi="Arial" w:cs="Arial"/>
          <w:b/>
          <w:bCs/>
          <w:sz w:val="20"/>
          <w:szCs w:val="20"/>
          <w:lang w:val="en-US" w:eastAsia="en-US"/>
        </w:rPr>
        <w:t xml:space="preserve">prihvatljivih aktivnosti obzirom </w:t>
      </w:r>
      <w:r w:rsidRPr="005C0BE1">
        <w:rPr>
          <w:rFonts w:ascii="Arial" w:hAnsi="Arial" w:cs="Arial"/>
          <w:b/>
          <w:bCs/>
          <w:sz w:val="20"/>
          <w:szCs w:val="20"/>
          <w:lang w:val="en-US" w:eastAsia="en-US"/>
        </w:rPr>
        <w:t xml:space="preserve">na </w:t>
      </w:r>
      <w:r w:rsidR="00B24FA7">
        <w:rPr>
          <w:rFonts w:ascii="Arial" w:hAnsi="Arial" w:cs="Arial"/>
          <w:b/>
          <w:bCs/>
          <w:sz w:val="20"/>
          <w:szCs w:val="20"/>
          <w:lang w:val="en-US" w:eastAsia="en-US"/>
        </w:rPr>
        <w:t xml:space="preserve">česta </w:t>
      </w:r>
      <w:r w:rsidRPr="005C0BE1">
        <w:rPr>
          <w:rFonts w:ascii="Arial" w:hAnsi="Arial" w:cs="Arial"/>
          <w:b/>
          <w:bCs/>
          <w:sz w:val="20"/>
          <w:szCs w:val="20"/>
          <w:lang w:val="en-US" w:eastAsia="en-US"/>
        </w:rPr>
        <w:t>pitanja:</w:t>
      </w:r>
    </w:p>
    <w:p w14:paraId="09C5EA09" w14:textId="77777777" w:rsidR="005C0BE1" w:rsidRDefault="005C0BE1" w:rsidP="00E64E63">
      <w:pPr>
        <w:rPr>
          <w:rFonts w:ascii="Arial" w:hAnsi="Arial" w:cs="Arial"/>
          <w:sz w:val="20"/>
          <w:szCs w:val="20"/>
          <w:lang w:val="en-US" w:eastAsia="en-US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6095"/>
      </w:tblGrid>
      <w:tr w:rsidR="00FA6192" w:rsidRPr="004F4F3E" w14:paraId="38343A16" w14:textId="77777777" w:rsidTr="00B24FA7">
        <w:trPr>
          <w:trHeight w:val="510"/>
        </w:trPr>
        <w:tc>
          <w:tcPr>
            <w:tcW w:w="426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954ED6D" w14:textId="073A16D4" w:rsidR="00FA6192" w:rsidRPr="00EB2F05" w:rsidRDefault="00FA6192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C0BE1">
              <w:rPr>
                <w:rFonts w:ascii="Arial" w:hAnsi="Arial" w:cs="Arial"/>
                <w:sz w:val="18"/>
                <w:szCs w:val="18"/>
                <w:lang w:val="en-US" w:eastAsia="en-US"/>
              </w:rPr>
              <w:t>3.1</w:t>
            </w:r>
          </w:p>
        </w:tc>
        <w:tc>
          <w:tcPr>
            <w:tcW w:w="3260" w:type="dxa"/>
            <w:tcMar>
              <w:left w:w="57" w:type="dxa"/>
              <w:right w:w="28" w:type="dxa"/>
            </w:tcMar>
            <w:vAlign w:val="center"/>
          </w:tcPr>
          <w:p w14:paraId="5A255D57" w14:textId="43B8F145" w:rsidR="00FA6192" w:rsidRPr="00EB2F05" w:rsidRDefault="00FA6192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C0BE1">
              <w:rPr>
                <w:rFonts w:ascii="Arial" w:hAnsi="Arial" w:cs="Arial"/>
                <w:sz w:val="18"/>
                <w:szCs w:val="18"/>
                <w:lang w:val="en-US" w:eastAsia="en-US"/>
              </w:rPr>
              <w:t>Provedba NDT aktivnosti</w:t>
            </w:r>
            <w:r w:rsidR="00E8392B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u metodi</w:t>
            </w:r>
          </w:p>
        </w:tc>
        <w:tc>
          <w:tcPr>
            <w:tcW w:w="6095" w:type="dxa"/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14:paraId="6AA31A70" w14:textId="1BE60D81" w:rsidR="009A6EBB" w:rsidRDefault="00E8392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U tablici popisa referenci dovoljno je navesti i</w:t>
            </w:r>
            <w:r w:rsidRPr="00E8392B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dentifikacijske oznake </w:t>
            </w:r>
            <w:r w:rsidRPr="00E8392B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ispitnih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 w:rsidRPr="00E8392B">
              <w:rPr>
                <w:rFonts w:ascii="Arial" w:hAnsi="Arial" w:cs="Arial"/>
                <w:sz w:val="18"/>
                <w:szCs w:val="18"/>
                <w:lang w:val="en-US" w:eastAsia="en-US"/>
              </w:rPr>
              <w:t>zapisa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, odnosno nije potrebno dostavljati dokaze</w:t>
            </w:r>
            <w:r w:rsidR="00B24FA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o provedenim ispitivanjima u metodi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Zapisi (npr. Izvještaji) mogu se odnositi na širi i veći opseg ispitivanja pri čemu je važno da su provođena i ispitivanja </w:t>
            </w:r>
            <w:r w:rsidRPr="00E8392B">
              <w:rPr>
                <w:rFonts w:ascii="Arial" w:hAnsi="Arial" w:cs="Arial"/>
                <w:sz w:val="18"/>
                <w:szCs w:val="18"/>
                <w:u w:val="single"/>
                <w:lang w:val="en-US" w:eastAsia="en-US"/>
              </w:rPr>
              <w:t>u NDT metodi za koju se traži obnova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.</w:t>
            </w:r>
            <w:r w:rsidR="009A6EBB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</w:p>
          <w:p w14:paraId="0DE2844F" w14:textId="1B044E3D" w:rsidR="00FA6192" w:rsidRDefault="00B24FA7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Aktivnosti i z</w:t>
            </w:r>
            <w:r w:rsidR="009A6EBB">
              <w:rPr>
                <w:rFonts w:ascii="Arial" w:hAnsi="Arial" w:cs="Arial"/>
                <w:sz w:val="18"/>
                <w:szCs w:val="18"/>
                <w:lang w:val="en-US" w:eastAsia="en-US"/>
              </w:rPr>
              <w:t>apisi mogu biti vezani i uz druge oblike aktivnosti u metodi:</w:t>
            </w:r>
          </w:p>
          <w:p w14:paraId="250B089A" w14:textId="48863F3F" w:rsidR="009A6EBB" w:rsidRDefault="009A6EBB" w:rsidP="009A6EBB">
            <w:pPr>
              <w:pStyle w:val="ListParagraph"/>
              <w:numPr>
                <w:ilvl w:val="0"/>
                <w:numId w:val="9"/>
              </w:numPr>
              <w:ind w:left="201" w:hanging="20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Verifikacija metode/tehnike i/ili opreme.</w:t>
            </w:r>
          </w:p>
          <w:p w14:paraId="4F30D55D" w14:textId="27D6E8A8" w:rsidR="009A6EBB" w:rsidRDefault="009A6EBB" w:rsidP="009A6EBB">
            <w:pPr>
              <w:pStyle w:val="ListParagraph"/>
              <w:numPr>
                <w:ilvl w:val="0"/>
                <w:numId w:val="9"/>
              </w:numPr>
              <w:ind w:left="201" w:hanging="20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Aktivnosti u svojstvu arbitra.</w:t>
            </w:r>
          </w:p>
          <w:p w14:paraId="34A1B0DC" w14:textId="636C20E9" w:rsidR="00973EFB" w:rsidRDefault="00973EFB" w:rsidP="009A6EBB">
            <w:pPr>
              <w:pStyle w:val="ListParagraph"/>
              <w:numPr>
                <w:ilvl w:val="0"/>
                <w:numId w:val="9"/>
              </w:numPr>
              <w:ind w:left="201" w:hanging="20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Sudjelovanje u internim auditima u svojstvu stručnog (NDT) ocjenitelja.</w:t>
            </w:r>
          </w:p>
          <w:p w14:paraId="22FB344F" w14:textId="5F81AC63" w:rsidR="009A6EBB" w:rsidRDefault="009A6EBB" w:rsidP="009A6EBB">
            <w:pPr>
              <w:pStyle w:val="ListParagraph"/>
              <w:numPr>
                <w:ilvl w:val="0"/>
                <w:numId w:val="9"/>
              </w:numPr>
              <w:ind w:left="201" w:hanging="20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Sudjelovanje u unutar ili međulaboratorijskim usporedbama.</w:t>
            </w:r>
          </w:p>
          <w:p w14:paraId="20E002E4" w14:textId="2EFA5B5F" w:rsidR="009A6EBB" w:rsidRDefault="009A6EBB" w:rsidP="009A6EBB">
            <w:pPr>
              <w:pStyle w:val="ListParagraph"/>
              <w:numPr>
                <w:ilvl w:val="0"/>
                <w:numId w:val="9"/>
              </w:numPr>
              <w:ind w:left="201" w:hanging="20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Pisanje i ažuriranje radnih uputa (osim Level 1)</w:t>
            </w:r>
            <w:r w:rsidR="00272470">
              <w:rPr>
                <w:rFonts w:ascii="Arial" w:hAnsi="Arial" w:cs="Arial"/>
                <w:sz w:val="18"/>
                <w:szCs w:val="18"/>
                <w:lang w:val="en-US" w:eastAsia="en-US"/>
              </w:rPr>
              <w:t>.</w:t>
            </w:r>
          </w:p>
          <w:p w14:paraId="14FBAA9F" w14:textId="636F5CF9" w:rsidR="00272470" w:rsidRDefault="00272470" w:rsidP="009A6EBB">
            <w:pPr>
              <w:pStyle w:val="ListParagraph"/>
              <w:numPr>
                <w:ilvl w:val="0"/>
                <w:numId w:val="9"/>
              </w:numPr>
              <w:ind w:left="201" w:hanging="20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Specifične aktivnosti vezano uz zaštitu od ionizirajućih zračenja.</w:t>
            </w:r>
          </w:p>
          <w:p w14:paraId="45FA8E5C" w14:textId="77777777" w:rsidR="00FA6192" w:rsidRPr="00EB2F05" w:rsidRDefault="00FA6192" w:rsidP="00973EFB">
            <w:pPr>
              <w:pStyle w:val="ListParagraph"/>
              <w:numPr>
                <w:ilvl w:val="0"/>
                <w:numId w:val="9"/>
              </w:numPr>
              <w:ind w:left="201" w:hanging="201"/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736EC71E" w14:textId="77777777" w:rsidR="00FA6192" w:rsidRPr="00EB2F05" w:rsidRDefault="00FA6192" w:rsidP="00E64E63">
      <w:pPr>
        <w:rPr>
          <w:rFonts w:ascii="Arial" w:hAnsi="Arial" w:cs="Arial"/>
          <w:sz w:val="20"/>
          <w:szCs w:val="20"/>
          <w:lang w:val="en-US" w:eastAsia="en-US"/>
        </w:rPr>
      </w:pPr>
    </w:p>
    <w:tbl>
      <w:tblPr>
        <w:tblW w:w="9781" w:type="dxa"/>
        <w:tblInd w:w="57" w:type="dxa"/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6095"/>
      </w:tblGrid>
      <w:tr w:rsidR="00EB2F05" w:rsidRPr="004F4F3E" w14:paraId="6BB8C99B" w14:textId="404D2A8E" w:rsidTr="00B24FA7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64B8C60" w14:textId="77777777" w:rsidR="00EB2F05" w:rsidRPr="00EB2F05" w:rsidRDefault="00EB2F05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B2F05">
              <w:rPr>
                <w:rFonts w:ascii="Arial" w:hAnsi="Arial" w:cs="Arial"/>
                <w:sz w:val="18"/>
                <w:szCs w:val="18"/>
                <w:lang w:val="en-US" w:eastAsia="en-US"/>
              </w:rPr>
              <w:t>3.2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B551FFB" w14:textId="77777777" w:rsidR="00EB2F05" w:rsidRPr="00EB2F05" w:rsidRDefault="00EB2F05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B2F05">
              <w:rPr>
                <w:rFonts w:ascii="Arial" w:hAnsi="Arial" w:cs="Arial"/>
                <w:sz w:val="18"/>
                <w:szCs w:val="18"/>
                <w:lang w:val="en-US" w:eastAsia="en-US"/>
              </w:rPr>
              <w:t>Pohađanje teoretske obuke u metodi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14:paraId="1740042A" w14:textId="46240217" w:rsidR="001D3ABC" w:rsidRDefault="00EB2F05" w:rsidP="00EB2F05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Teoretske ili praktične stručne obuke (</w:t>
            </w:r>
            <w:r w:rsidRPr="00EB2F05">
              <w:rPr>
                <w:rFonts w:ascii="Arial" w:hAnsi="Arial" w:cs="Arial"/>
                <w:i/>
                <w:iCs/>
                <w:sz w:val="18"/>
                <w:szCs w:val="18"/>
                <w:lang w:val="en-US" w:eastAsia="en-US"/>
              </w:rPr>
              <w:t>training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) mogu biti </w:t>
            </w:r>
            <w:r w:rsidR="00025988">
              <w:rPr>
                <w:rFonts w:ascii="Arial" w:hAnsi="Arial" w:cs="Arial"/>
                <w:sz w:val="18"/>
                <w:szCs w:val="18"/>
                <w:lang w:val="en-US" w:eastAsia="en-US"/>
              </w:rPr>
              <w:t>provedena od strane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strukovnih organizacija ili interno organizirane u tvrtki. U svrhu dokaza potrebno je dostaviti zapis iz kojega su razvidni trajanje obuke (u danima) te da je obuka sadržavala stručne teme vezano </w:t>
            </w:r>
            <w:r w:rsidRPr="00E8392B">
              <w:rPr>
                <w:rFonts w:ascii="Arial" w:hAnsi="Arial" w:cs="Arial"/>
                <w:sz w:val="18"/>
                <w:szCs w:val="18"/>
                <w:u w:val="single"/>
                <w:lang w:val="en-US" w:eastAsia="en-US"/>
              </w:rPr>
              <w:t>uz NDT metodu za koju se traži obnova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.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eme vezane uz vrste ili pojavnost pogrešaka svojstvene su za sve NDT metode.</w:t>
            </w:r>
            <w:r w:rsidR="00166627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</w:p>
          <w:p w14:paraId="5CD5EAE6" w14:textId="54749334" w:rsidR="00166627" w:rsidRDefault="00166627" w:rsidP="00EB2F05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CeNI-EDU uobičajeno na zahtjev korisnika organizira praktičnu obuku (tkz. </w:t>
            </w:r>
            <w:r w:rsidRPr="00166627">
              <w:rPr>
                <w:rFonts w:ascii="Arial" w:hAnsi="Arial" w:cs="Arial"/>
                <w:i/>
                <w:iCs/>
                <w:sz w:val="18"/>
                <w:szCs w:val="18"/>
                <w:lang w:val="en-US" w:eastAsia="en-US"/>
              </w:rPr>
              <w:t>refreshment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) u trajanju 1 do 3 dana.</w:t>
            </w:r>
          </w:p>
          <w:p w14:paraId="6B665DA7" w14:textId="493DCC4D" w:rsidR="00EB2F05" w:rsidRPr="00EB2F05" w:rsidRDefault="00EB2F05" w:rsidP="00EB2F05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EB2F05" w:rsidRPr="004F4F3E" w14:paraId="0B1677A3" w14:textId="5123C83A" w:rsidTr="00B24FA7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B1B2EF4" w14:textId="77777777" w:rsidR="00EB2F05" w:rsidRPr="00EB2F05" w:rsidRDefault="00EB2F05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B2F05">
              <w:rPr>
                <w:rFonts w:ascii="Arial" w:hAnsi="Arial" w:cs="Arial"/>
                <w:sz w:val="18"/>
                <w:szCs w:val="18"/>
                <w:lang w:val="en-US" w:eastAsia="en-US"/>
              </w:rPr>
              <w:t>3.3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CE512FE" w14:textId="77777777" w:rsidR="00EB2F05" w:rsidRPr="00EB2F05" w:rsidRDefault="00EB2F05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B2F05">
              <w:rPr>
                <w:rFonts w:ascii="Arial" w:hAnsi="Arial" w:cs="Arial"/>
                <w:sz w:val="18"/>
                <w:szCs w:val="18"/>
                <w:lang w:val="en-US" w:eastAsia="en-US"/>
              </w:rPr>
              <w:t>Pohađanje praktične obuke u metodi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53CF3" w14:textId="77777777" w:rsidR="00EB2F05" w:rsidRPr="00EB2F05" w:rsidRDefault="00EB2F05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EB2F05" w:rsidRPr="004F4F3E" w14:paraId="433DE1B2" w14:textId="7DC014FC" w:rsidTr="00B24FA7">
        <w:trPr>
          <w:trHeight w:val="5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7F86820" w14:textId="77777777" w:rsidR="00EB2F05" w:rsidRPr="00EB2F05" w:rsidRDefault="00EB2F05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B2F05">
              <w:rPr>
                <w:rFonts w:ascii="Arial" w:hAnsi="Arial" w:cs="Arial"/>
                <w:sz w:val="18"/>
                <w:szCs w:val="18"/>
                <w:lang w:val="en-US" w:eastAsia="en-US"/>
              </w:rPr>
              <w:t>3.4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FBF9182" w14:textId="77777777" w:rsidR="00EB2F05" w:rsidRPr="00EB2F05" w:rsidRDefault="00EB2F05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B2F05">
              <w:rPr>
                <w:rFonts w:ascii="Arial" w:hAnsi="Arial" w:cs="Arial"/>
                <w:sz w:val="18"/>
                <w:szCs w:val="18"/>
                <w:lang w:val="en-US" w:eastAsia="en-US"/>
              </w:rPr>
              <w:t>Provedba praktične ili teoretske obuke u metodi</w:t>
            </w:r>
          </w:p>
        </w:tc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F82A" w14:textId="77777777" w:rsidR="00EB2F05" w:rsidRPr="00EB2F05" w:rsidRDefault="00EB2F05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01DD2DAA" w14:textId="77777777" w:rsidR="005C0BE1" w:rsidRDefault="005C0BE1" w:rsidP="00E64E63">
      <w:pPr>
        <w:rPr>
          <w:rFonts w:ascii="Arial" w:hAnsi="Arial" w:cs="Arial"/>
          <w:sz w:val="20"/>
          <w:szCs w:val="20"/>
          <w:lang w:val="en-US" w:eastAsia="en-US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6095"/>
      </w:tblGrid>
      <w:tr w:rsidR="00EB33A0" w:rsidRPr="004F4F3E" w14:paraId="3231123C" w14:textId="77777777" w:rsidTr="00B24FA7">
        <w:trPr>
          <w:trHeight w:val="510"/>
        </w:trPr>
        <w:tc>
          <w:tcPr>
            <w:tcW w:w="426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EDB5EC1" w14:textId="1F31E18D" w:rsidR="00EB33A0" w:rsidRPr="00EB2F05" w:rsidRDefault="00EB33A0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C0BE1">
              <w:rPr>
                <w:rFonts w:ascii="Arial" w:hAnsi="Arial" w:cs="Arial"/>
                <w:sz w:val="18"/>
                <w:szCs w:val="18"/>
                <w:lang w:val="en-US" w:eastAsia="en-US"/>
              </w:rPr>
              <w:t>3.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3260" w:type="dxa"/>
            <w:tcMar>
              <w:left w:w="57" w:type="dxa"/>
              <w:right w:w="28" w:type="dxa"/>
            </w:tcMar>
            <w:vAlign w:val="center"/>
          </w:tcPr>
          <w:p w14:paraId="70CF09EC" w14:textId="2372012E" w:rsidR="00EB33A0" w:rsidRPr="00EB2F05" w:rsidRDefault="00EB33A0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32950">
              <w:rPr>
                <w:rFonts w:ascii="Arial" w:hAnsi="Arial" w:cs="Arial"/>
                <w:sz w:val="18"/>
                <w:szCs w:val="18"/>
                <w:lang w:val="en-US" w:eastAsia="en-US"/>
              </w:rPr>
              <w:t>Sudjelovanje u stručnim seminarima za područje metode / tehnike</w:t>
            </w:r>
          </w:p>
        </w:tc>
        <w:tc>
          <w:tcPr>
            <w:tcW w:w="6095" w:type="dxa"/>
            <w:vMerge w:val="restart"/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14:paraId="3A385050" w14:textId="4068988E" w:rsidR="001D3ABC" w:rsidRDefault="00861A3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DE496F">
              <w:rPr>
                <w:rFonts w:ascii="Arial" w:hAnsi="Arial" w:cs="Arial"/>
                <w:sz w:val="18"/>
                <w:szCs w:val="18"/>
                <w:lang w:val="en-US" w:eastAsia="en-US"/>
              </w:rPr>
              <w:t>CeNI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na svojim web stranicama </w:t>
            </w:r>
            <w:r w:rsidR="00025988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objavljuje 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članovima održavanje stručnih skupova 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(npr. </w:t>
            </w:r>
            <w:r w:rsidR="00025988">
              <w:rPr>
                <w:rFonts w:ascii="Arial" w:hAnsi="Arial" w:cs="Arial"/>
                <w:sz w:val="18"/>
                <w:szCs w:val="18"/>
                <w:lang w:val="en-US" w:eastAsia="en-US"/>
              </w:rPr>
              <w:t>r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>adionica)</w:t>
            </w:r>
            <w:r w:rsidR="007E6034">
              <w:rPr>
                <w:rFonts w:ascii="Arial" w:hAnsi="Arial" w:cs="Arial"/>
                <w:sz w:val="18"/>
                <w:szCs w:val="18"/>
                <w:lang w:val="en-US" w:eastAsia="en-US"/>
              </w:rPr>
              <w:t>, a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koji nisu seminari u svrhu certifikacije. </w:t>
            </w:r>
          </w:p>
          <w:p w14:paraId="451C4DAA" w14:textId="1D1C048D" w:rsidR="005953EE" w:rsidRDefault="00861A3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Također</w:t>
            </w:r>
            <w:r w:rsidR="00025988">
              <w:rPr>
                <w:rFonts w:ascii="Arial" w:hAnsi="Arial" w:cs="Arial"/>
                <w:sz w:val="18"/>
                <w:szCs w:val="18"/>
                <w:lang w:val="en-US" w:eastAsia="en-US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svake </w:t>
            </w:r>
            <w:r w:rsidR="00DE496F">
              <w:rPr>
                <w:rFonts w:ascii="Arial" w:hAnsi="Arial" w:cs="Arial"/>
                <w:sz w:val="18"/>
                <w:szCs w:val="18"/>
                <w:lang w:val="en-US" w:eastAsia="en-US"/>
              </w:rPr>
              <w:t>dvije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godine 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CeNI 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organizira MTECH </w:t>
            </w:r>
            <w:r w:rsidR="00025988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međunarodnu </w:t>
            </w:r>
          </w:p>
          <w:p w14:paraId="572D4583" w14:textId="69D0FE29" w:rsidR="007E6034" w:rsidRDefault="00861A3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konferenciju. 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>J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ednako tako u obzir dolaze i drugi stručni skupovi, 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radionice, 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sem</w:t>
            </w:r>
            <w:r w:rsidR="008902FC">
              <w:rPr>
                <w:rFonts w:ascii="Arial" w:hAnsi="Arial" w:cs="Arial"/>
                <w:sz w:val="18"/>
                <w:szCs w:val="18"/>
                <w:lang w:val="en-US" w:eastAsia="en-US"/>
              </w:rPr>
              <w:t>i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nari ili konferencije na kojima su određenim dijelom zahvaćene </w:t>
            </w:r>
            <w:r w:rsidR="008902F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i 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teme vezano </w:t>
            </w:r>
            <w:r w:rsidRPr="00E8392B">
              <w:rPr>
                <w:rFonts w:ascii="Arial" w:hAnsi="Arial" w:cs="Arial"/>
                <w:sz w:val="18"/>
                <w:szCs w:val="18"/>
                <w:u w:val="single"/>
                <w:lang w:val="en-US" w:eastAsia="en-US"/>
              </w:rPr>
              <w:t>uz NDT metodu za koju se traži obnova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.</w:t>
            </w:r>
            <w:r w:rsidR="008902F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U svrhu dokaza potrebno je dostaviti zapis iz kojega su razvidni trajanje i stručne teme vezano za NDT metodu.</w:t>
            </w:r>
          </w:p>
          <w:p w14:paraId="499347AA" w14:textId="36E0353E" w:rsidR="00861A3B" w:rsidRPr="00EB2F05" w:rsidRDefault="00861A3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  <w:tr w:rsidR="00EB33A0" w:rsidRPr="004F4F3E" w14:paraId="695B466C" w14:textId="77777777" w:rsidTr="00B24FA7">
        <w:trPr>
          <w:trHeight w:val="510"/>
        </w:trPr>
        <w:tc>
          <w:tcPr>
            <w:tcW w:w="426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0FB308BA" w14:textId="28F1AE4E" w:rsidR="00EB33A0" w:rsidRPr="005C0BE1" w:rsidRDefault="00EB33A0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3.7</w:t>
            </w:r>
          </w:p>
        </w:tc>
        <w:tc>
          <w:tcPr>
            <w:tcW w:w="3260" w:type="dxa"/>
            <w:tcMar>
              <w:left w:w="57" w:type="dxa"/>
              <w:right w:w="28" w:type="dxa"/>
            </w:tcMar>
            <w:vAlign w:val="center"/>
          </w:tcPr>
          <w:p w14:paraId="6262853C" w14:textId="13100439" w:rsidR="00EB33A0" w:rsidRPr="005C0BE1" w:rsidRDefault="00EB33A0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32950">
              <w:rPr>
                <w:rFonts w:ascii="Arial" w:hAnsi="Arial" w:cs="Arial"/>
                <w:sz w:val="18"/>
                <w:szCs w:val="18"/>
                <w:lang w:val="en-US" w:eastAsia="en-US"/>
              </w:rPr>
              <w:t>Prezentacije na stručnim seminarima za područje metode / tehnike</w:t>
            </w:r>
          </w:p>
        </w:tc>
        <w:tc>
          <w:tcPr>
            <w:tcW w:w="6095" w:type="dxa"/>
            <w:vMerge/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14:paraId="789E3B71" w14:textId="77777777" w:rsidR="00EB33A0" w:rsidRPr="00EB2F05" w:rsidRDefault="00EB33A0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246B4578" w14:textId="77777777" w:rsidR="00E8392B" w:rsidRDefault="00E8392B" w:rsidP="00E64E63">
      <w:pPr>
        <w:rPr>
          <w:rFonts w:ascii="Arial" w:hAnsi="Arial" w:cs="Arial"/>
          <w:sz w:val="20"/>
          <w:szCs w:val="20"/>
          <w:lang w:val="en-US" w:eastAsia="en-US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60"/>
        <w:gridCol w:w="6095"/>
      </w:tblGrid>
      <w:tr w:rsidR="00E32950" w:rsidRPr="004F4F3E" w14:paraId="071DCC64" w14:textId="77777777" w:rsidTr="00B24FA7">
        <w:trPr>
          <w:trHeight w:val="510"/>
        </w:trPr>
        <w:tc>
          <w:tcPr>
            <w:tcW w:w="426" w:type="dxa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FCB3BDB" w14:textId="5C4097F8" w:rsidR="00E32950" w:rsidRPr="00EB2F05" w:rsidRDefault="00E32950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C0BE1">
              <w:rPr>
                <w:rFonts w:ascii="Arial" w:hAnsi="Arial" w:cs="Arial"/>
                <w:sz w:val="18"/>
                <w:szCs w:val="18"/>
                <w:lang w:val="en-US" w:eastAsia="en-US"/>
              </w:rPr>
              <w:t>3.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3260" w:type="dxa"/>
            <w:tcMar>
              <w:left w:w="57" w:type="dxa"/>
              <w:right w:w="28" w:type="dxa"/>
            </w:tcMar>
            <w:vAlign w:val="center"/>
          </w:tcPr>
          <w:p w14:paraId="62C43B4A" w14:textId="5CF3D71E" w:rsidR="00E32950" w:rsidRPr="00EB2F05" w:rsidRDefault="00E32950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32950">
              <w:rPr>
                <w:rFonts w:ascii="Arial" w:hAnsi="Arial" w:cs="Arial"/>
                <w:sz w:val="18"/>
                <w:szCs w:val="18"/>
                <w:lang w:val="en-US" w:eastAsia="en-US"/>
              </w:rPr>
              <w:t>Članstvo u NDT društvima ili srodnim NDT udrugama</w:t>
            </w:r>
          </w:p>
        </w:tc>
        <w:tc>
          <w:tcPr>
            <w:tcW w:w="6095" w:type="dxa"/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14:paraId="26FDBFBD" w14:textId="77777777" w:rsidR="001D3ABC" w:rsidRDefault="00EB33A0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CeNI je registriran kao </w:t>
            </w:r>
            <w:r w:rsidRPr="00EB33A0">
              <w:rPr>
                <w:rFonts w:ascii="Arial" w:hAnsi="Arial" w:cs="Arial"/>
                <w:sz w:val="18"/>
                <w:szCs w:val="18"/>
                <w:u w:val="single"/>
                <w:lang w:val="en-US" w:eastAsia="en-US"/>
              </w:rPr>
              <w:t>neprofitna udruga građana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a u 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strukturi CeNI udruge su </w:t>
            </w:r>
            <w:r w:rsidRPr="00EB33A0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CeNI-EDU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(organizacija i provedba seminara) i </w:t>
            </w:r>
            <w:r w:rsidRPr="00EB33A0">
              <w:rPr>
                <w:rFonts w:ascii="Arial" w:hAnsi="Arial" w:cs="Arial"/>
                <w:b/>
                <w:bCs/>
                <w:sz w:val="18"/>
                <w:szCs w:val="18"/>
                <w:lang w:val="en-US" w:eastAsia="en-US"/>
              </w:rPr>
              <w:t>CeNI-CERT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(</w:t>
            </w:r>
            <w:r w:rsidR="00207A4B">
              <w:rPr>
                <w:rFonts w:ascii="Arial" w:hAnsi="Arial" w:cs="Arial"/>
                <w:sz w:val="18"/>
                <w:szCs w:val="18"/>
                <w:lang w:val="en-US" w:eastAsia="en-US"/>
              </w:rPr>
              <w:t>organizacija i provedba certifikacij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>e osoba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)</w:t>
            </w:r>
            <w:r w:rsidR="00207A4B">
              <w:rPr>
                <w:rFonts w:ascii="Arial" w:hAnsi="Arial" w:cs="Arial"/>
                <w:sz w:val="18"/>
                <w:szCs w:val="18"/>
                <w:lang w:val="en-US" w:eastAsia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</w:p>
          <w:p w14:paraId="20ACA7AF" w14:textId="6FB1792B" w:rsidR="00E32950" w:rsidRDefault="00207A4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Statutom CeNI udruge definirano je da nema članarine. Za članstvo je bilo potrebno ispuniti Pristupnicu, međutim taj je način vođenja evidencije tehnički nezahvalan u pogledu promjene i ažuriranja podataka o pojedinome članu. U izradi je novi sustav u pogledu statusa članstva, a do pokretanja tog sustava dovoljno je putem e-pošte na </w:t>
            </w:r>
            <w:hyperlink r:id="rId8" w:history="1">
              <w:r w:rsidRPr="00CF31BF">
                <w:rPr>
                  <w:rStyle w:val="Hyperlink"/>
                  <w:rFonts w:ascii="Arial" w:hAnsi="Arial" w:cs="Arial"/>
                  <w:sz w:val="18"/>
                  <w:szCs w:val="18"/>
                  <w:lang w:val="en-US" w:eastAsia="en-US"/>
                </w:rPr>
                <w:t>info@ceni.hr</w:t>
              </w:r>
            </w:hyperlink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javiti osobne kontakt podatke (ime i prezime te broj telefona) kako bi bio zaveden status članstva.</w:t>
            </w:r>
          </w:p>
          <w:p w14:paraId="674115D0" w14:textId="4EFA8410" w:rsidR="00262068" w:rsidRDefault="00262068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Srodnim udrugama smatramo i druge strukovne udruge koje imaju značajniju poveznicu s NDT ispitnim metodama. Prvenstveno je to HDTZ - </w:t>
            </w:r>
            <w:r w:rsidRPr="00262068">
              <w:rPr>
                <w:rFonts w:ascii="Arial" w:hAnsi="Arial" w:cs="Arial"/>
                <w:sz w:val="18"/>
                <w:szCs w:val="18"/>
                <w:lang w:val="en-US" w:eastAsia="en-US"/>
              </w:rPr>
              <w:t>Hrvatsko društvo za tehniku zavarivanja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</w:t>
            </w:r>
          </w:p>
          <w:p w14:paraId="7429EAB3" w14:textId="46A8C3D2" w:rsidR="00207A4B" w:rsidRPr="00EB2F05" w:rsidRDefault="00207A4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139B9108" w14:textId="77777777" w:rsidR="00E8392B" w:rsidRDefault="00E8392B" w:rsidP="00E64E63">
      <w:pPr>
        <w:rPr>
          <w:rFonts w:ascii="Arial" w:hAnsi="Arial" w:cs="Arial"/>
          <w:sz w:val="20"/>
          <w:szCs w:val="20"/>
          <w:lang w:val="en-US" w:eastAsia="en-US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231"/>
        <w:gridCol w:w="6124"/>
      </w:tblGrid>
      <w:tr w:rsidR="00E8392B" w:rsidRPr="004F4F3E" w14:paraId="63238AB1" w14:textId="77777777" w:rsidTr="00B24FA7">
        <w:trPr>
          <w:trHeight w:val="510"/>
        </w:trPr>
        <w:tc>
          <w:tcPr>
            <w:tcW w:w="426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1EBE6AF4" w14:textId="658C96F8" w:rsidR="00E8392B" w:rsidRPr="00EB2F05" w:rsidRDefault="00E8392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5C0BE1">
              <w:rPr>
                <w:rFonts w:ascii="Arial" w:hAnsi="Arial" w:cs="Arial"/>
                <w:sz w:val="18"/>
                <w:szCs w:val="18"/>
                <w:lang w:val="en-US" w:eastAsia="en-US"/>
              </w:rPr>
              <w:t>3.1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0</w:t>
            </w:r>
          </w:p>
        </w:tc>
        <w:tc>
          <w:tcPr>
            <w:tcW w:w="3231" w:type="dxa"/>
            <w:tcMar>
              <w:left w:w="57" w:type="dxa"/>
              <w:right w:w="28" w:type="dxa"/>
            </w:tcMar>
            <w:vAlign w:val="center"/>
          </w:tcPr>
          <w:p w14:paraId="0A19CD8A" w14:textId="5F9A80E7" w:rsidR="00E8392B" w:rsidRPr="00EB2F05" w:rsidRDefault="00E8392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 w:rsidRPr="00E8392B">
              <w:rPr>
                <w:rFonts w:ascii="Arial" w:hAnsi="Arial" w:cs="Arial"/>
                <w:sz w:val="18"/>
                <w:szCs w:val="18"/>
                <w:lang w:val="en-US" w:eastAsia="en-US"/>
              </w:rPr>
              <w:t>Sudjelovanje u radu normativnih i/ili tehničkih odbora</w:t>
            </w:r>
          </w:p>
        </w:tc>
        <w:tc>
          <w:tcPr>
            <w:tcW w:w="6124" w:type="dxa"/>
            <w:tcMar>
              <w:top w:w="85" w:type="dxa"/>
              <w:left w:w="85" w:type="dxa"/>
              <w:bottom w:w="57" w:type="dxa"/>
              <w:right w:w="85" w:type="dxa"/>
            </w:tcMar>
            <w:vAlign w:val="center"/>
          </w:tcPr>
          <w:p w14:paraId="1AEEE8C6" w14:textId="07C1A52B" w:rsidR="00E8392B" w:rsidRPr="00E8392B" w:rsidRDefault="002760D9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U Hrvatskome zavodu za normizaciju (</w:t>
            </w:r>
            <w:hyperlink r:id="rId9" w:history="1">
              <w:r w:rsidRPr="00CF31BF">
                <w:rPr>
                  <w:rStyle w:val="Hyperlink"/>
                  <w:rFonts w:ascii="Arial" w:hAnsi="Arial" w:cs="Arial"/>
                  <w:sz w:val="18"/>
                  <w:szCs w:val="18"/>
                  <w:lang w:val="en-US" w:eastAsia="en-US"/>
                </w:rPr>
                <w:t>www.hzn.hr</w:t>
              </w:r>
            </w:hyperlink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) preko 30 godina postoji i djeluje Tehnički odbor za nerazorna ispitivanja (</w:t>
            </w:r>
            <w:hyperlink r:id="rId10" w:history="1">
              <w:r w:rsidRPr="0056206A">
                <w:rPr>
                  <w:rStyle w:val="Hyperlink"/>
                  <w:rFonts w:ascii="Arial" w:hAnsi="Arial" w:cs="Arial"/>
                  <w:sz w:val="18"/>
                  <w:szCs w:val="18"/>
                  <w:lang w:val="en-US" w:eastAsia="en-US"/>
                </w:rPr>
                <w:t>TO 135</w:t>
              </w:r>
            </w:hyperlink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)</w:t>
            </w:r>
            <w:r w:rsidR="00E8392B">
              <w:rPr>
                <w:rFonts w:ascii="Arial" w:hAnsi="Arial" w:cs="Arial"/>
                <w:sz w:val="18"/>
                <w:szCs w:val="18"/>
                <w:lang w:val="en-US" w:eastAsia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Članovi Odbora putem elektroničke pošte prate rad ISO i CEN tehničkih odbora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za NDT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, primarno u pogledu </w:t>
            </w:r>
            <w:r w:rsidRPr="00C71AA0">
              <w:rPr>
                <w:rFonts w:ascii="Arial" w:hAnsi="Arial" w:cs="Arial"/>
                <w:sz w:val="18"/>
                <w:szCs w:val="18"/>
                <w:u w:val="single"/>
                <w:lang w:val="en-US" w:eastAsia="en-US"/>
              </w:rPr>
              <w:t>izrade i prihvaćanja novih izdanja NDT normi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. </w:t>
            </w:r>
            <w:r w:rsidR="00C71AA0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Do sada je 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naš </w:t>
            </w:r>
            <w:r w:rsidR="00C71AA0">
              <w:rPr>
                <w:rFonts w:ascii="Arial" w:hAnsi="Arial" w:cs="Arial"/>
                <w:sz w:val="18"/>
                <w:szCs w:val="18"/>
                <w:lang w:val="en-US" w:eastAsia="en-US"/>
              </w:rPr>
              <w:t>Odbor prihvatio 120 NDT normi kao nacionalne HRN norme.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Naš TO 135 održi minimalno jedan sastanak godišnje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>, a s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udjelo</w:t>
            </w:r>
            <w:r w:rsidR="001D3ABC">
              <w:rPr>
                <w:rFonts w:ascii="Arial" w:hAnsi="Arial" w:cs="Arial"/>
                <w:sz w:val="18"/>
                <w:szCs w:val="18"/>
                <w:lang w:val="en-US" w:eastAsia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vanje članova na sastanku može biti fizički ili putem on</w:t>
            </w:r>
            <w:r w:rsidR="00C71AA0">
              <w:rPr>
                <w:rFonts w:ascii="Arial" w:hAnsi="Arial" w:cs="Arial"/>
                <w:sz w:val="18"/>
                <w:szCs w:val="18"/>
                <w:lang w:val="en-US" w:eastAsia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 w:eastAsia="en-US"/>
              </w:rPr>
              <w:t>line platforme.</w:t>
            </w:r>
          </w:p>
          <w:p w14:paraId="5A64ABE6" w14:textId="77777777" w:rsidR="00E8392B" w:rsidRPr="00EB2F05" w:rsidRDefault="00E8392B" w:rsidP="00B437F8">
            <w:pPr>
              <w:rPr>
                <w:rFonts w:ascii="Arial" w:hAnsi="Arial" w:cs="Arial"/>
                <w:sz w:val="18"/>
                <w:szCs w:val="18"/>
                <w:lang w:val="en-US" w:eastAsia="en-US"/>
              </w:rPr>
            </w:pPr>
          </w:p>
        </w:tc>
      </w:tr>
    </w:tbl>
    <w:p w14:paraId="343BE967" w14:textId="77777777" w:rsidR="00E8392B" w:rsidRPr="005C0BE1" w:rsidRDefault="00E8392B" w:rsidP="00E64E63">
      <w:pPr>
        <w:rPr>
          <w:rFonts w:ascii="Arial" w:hAnsi="Arial" w:cs="Arial"/>
          <w:sz w:val="20"/>
          <w:szCs w:val="20"/>
          <w:lang w:val="en-US" w:eastAsia="en-US"/>
        </w:rPr>
      </w:pPr>
    </w:p>
    <w:sectPr w:rsidR="00E8392B" w:rsidRPr="005C0BE1" w:rsidSect="00CB2F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25" w:right="794" w:bottom="851" w:left="1418" w:header="53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FECAA" w14:textId="77777777" w:rsidR="00F12044" w:rsidRDefault="00F12044">
      <w:r>
        <w:separator/>
      </w:r>
    </w:p>
  </w:endnote>
  <w:endnote w:type="continuationSeparator" w:id="0">
    <w:p w14:paraId="2B0BEFDF" w14:textId="77777777" w:rsidR="00F12044" w:rsidRDefault="00F1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C4B6" w14:textId="77777777" w:rsidR="005902DD" w:rsidRDefault="005902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96" w:type="dxa"/>
      <w:tblInd w:w="5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3F3F3"/>
      <w:tblLook w:val="01E0" w:firstRow="1" w:lastRow="1" w:firstColumn="1" w:lastColumn="1" w:noHBand="0" w:noVBand="0"/>
    </w:tblPr>
    <w:tblGrid>
      <w:gridCol w:w="9696"/>
    </w:tblGrid>
    <w:tr w:rsidR="00EE37CA" w:rsidRPr="00A10AAF" w14:paraId="7CFDC063" w14:textId="77777777" w:rsidTr="00A10AAF">
      <w:tc>
        <w:tcPr>
          <w:tcW w:w="9696" w:type="dxa"/>
          <w:tcMar>
            <w:left w:w="57" w:type="dxa"/>
            <w:right w:w="57" w:type="dxa"/>
          </w:tcMar>
        </w:tcPr>
        <w:p w14:paraId="43E9D784" w14:textId="77777777" w:rsidR="00EE37CA" w:rsidRPr="00A10AAF" w:rsidRDefault="00EE37CA" w:rsidP="00A10AAF">
          <w:pPr>
            <w:pStyle w:val="Footer"/>
            <w:tabs>
              <w:tab w:val="clear" w:pos="9072"/>
              <w:tab w:val="right" w:pos="9540"/>
            </w:tabs>
            <w:jc w:val="center"/>
            <w:rPr>
              <w:rFonts w:ascii="Arial" w:hAnsi="Arial" w:cs="Arial"/>
              <w:sz w:val="10"/>
              <w:szCs w:val="10"/>
            </w:rPr>
          </w:pPr>
        </w:p>
      </w:tc>
    </w:tr>
  </w:tbl>
  <w:p w14:paraId="2DCA8336" w14:textId="5E449FB8" w:rsidR="00EE37CA" w:rsidRPr="00064F06" w:rsidRDefault="009669A3" w:rsidP="00527C6F">
    <w:pPr>
      <w:pStyle w:val="Footer"/>
      <w:tabs>
        <w:tab w:val="clear" w:pos="4536"/>
        <w:tab w:val="clear" w:pos="9072"/>
        <w:tab w:val="center" w:pos="5103"/>
        <w:tab w:val="right" w:pos="9540"/>
      </w:tabs>
      <w:spacing w:before="40"/>
      <w:rPr>
        <w:rFonts w:ascii="Arial" w:hAnsi="Arial" w:cs="Arial"/>
        <w:b/>
        <w:sz w:val="12"/>
        <w:szCs w:val="12"/>
      </w:rPr>
    </w:pPr>
    <w:r w:rsidRPr="00064F06">
      <w:rPr>
        <w:rFonts w:ascii="Arial" w:hAnsi="Arial" w:cs="Arial"/>
        <w:b/>
        <w:i/>
        <w:sz w:val="12"/>
        <w:szCs w:val="12"/>
      </w:rPr>
      <w:t xml:space="preserve">File: </w:t>
    </w:r>
    <w:fldSimple w:instr=" FILENAME  \* FirstCap  \* MERGEFORMAT ">
      <w:r w:rsidR="00B24FA7" w:rsidRPr="00B24FA7">
        <w:rPr>
          <w:rFonts w:ascii="Arial" w:hAnsi="Arial" w:cs="Arial"/>
          <w:b/>
          <w:i/>
          <w:noProof/>
          <w:sz w:val="12"/>
          <w:szCs w:val="12"/>
        </w:rPr>
        <w:t>_CeNI_C04_Bodovi_FAQ_v06</w:t>
      </w:r>
    </w:fldSimple>
    <w:r w:rsidR="00BE7396" w:rsidRPr="00064F06">
      <w:rPr>
        <w:rFonts w:ascii="Arial" w:hAnsi="Arial" w:cs="Arial"/>
        <w:b/>
        <w:sz w:val="12"/>
        <w:szCs w:val="12"/>
      </w:rPr>
      <w:tab/>
    </w:r>
    <w:r w:rsidR="001D3ABC">
      <w:rPr>
        <w:rFonts w:ascii="Arial" w:hAnsi="Arial" w:cs="Arial"/>
        <w:b/>
        <w:i/>
        <w:sz w:val="12"/>
        <w:szCs w:val="12"/>
      </w:rPr>
      <w:t>stranica</w:t>
    </w:r>
    <w:r w:rsidR="00527C6F" w:rsidRPr="00064F06">
      <w:rPr>
        <w:rFonts w:ascii="Arial" w:hAnsi="Arial" w:cs="Arial"/>
        <w:b/>
        <w:i/>
        <w:sz w:val="12"/>
        <w:szCs w:val="12"/>
      </w:rPr>
      <w:t xml:space="preserve"> </w:t>
    </w:r>
    <w:r w:rsidR="000B72A5" w:rsidRPr="00064F06">
      <w:rPr>
        <w:rFonts w:ascii="Arial" w:hAnsi="Arial" w:cs="Arial"/>
        <w:b/>
        <w:i/>
        <w:sz w:val="12"/>
        <w:szCs w:val="12"/>
      </w:rPr>
      <w:fldChar w:fldCharType="begin"/>
    </w:r>
    <w:r w:rsidR="00527C6F" w:rsidRPr="00064F06">
      <w:rPr>
        <w:rFonts w:ascii="Arial" w:hAnsi="Arial" w:cs="Arial"/>
        <w:b/>
        <w:i/>
        <w:sz w:val="12"/>
        <w:szCs w:val="12"/>
      </w:rPr>
      <w:instrText xml:space="preserve"> PAGE </w:instrText>
    </w:r>
    <w:r w:rsidR="000B72A5" w:rsidRPr="00064F06">
      <w:rPr>
        <w:rFonts w:ascii="Arial" w:hAnsi="Arial" w:cs="Arial"/>
        <w:b/>
        <w:i/>
        <w:sz w:val="12"/>
        <w:szCs w:val="12"/>
      </w:rPr>
      <w:fldChar w:fldCharType="separate"/>
    </w:r>
    <w:r w:rsidR="00BA6CFF">
      <w:rPr>
        <w:rFonts w:ascii="Arial" w:hAnsi="Arial" w:cs="Arial"/>
        <w:b/>
        <w:i/>
        <w:noProof/>
        <w:sz w:val="12"/>
        <w:szCs w:val="12"/>
      </w:rPr>
      <w:t>1</w:t>
    </w:r>
    <w:r w:rsidR="000B72A5" w:rsidRPr="00064F06">
      <w:rPr>
        <w:rFonts w:ascii="Arial" w:hAnsi="Arial" w:cs="Arial"/>
        <w:b/>
        <w:i/>
        <w:sz w:val="12"/>
        <w:szCs w:val="12"/>
      </w:rPr>
      <w:fldChar w:fldCharType="end"/>
    </w:r>
    <w:r w:rsidR="001D3ABC">
      <w:rPr>
        <w:rFonts w:ascii="Arial" w:hAnsi="Arial" w:cs="Arial"/>
        <w:b/>
        <w:i/>
        <w:sz w:val="12"/>
        <w:szCs w:val="12"/>
      </w:rPr>
      <w:t>/1</w:t>
    </w:r>
    <w:r w:rsidRPr="00064F06">
      <w:rPr>
        <w:rFonts w:ascii="Arial" w:hAnsi="Arial" w:cs="Arial"/>
        <w:b/>
        <w:sz w:val="12"/>
        <w:szCs w:val="12"/>
      </w:rPr>
      <w:tab/>
    </w:r>
    <w:r w:rsidR="00BE7396" w:rsidRPr="00064F06">
      <w:rPr>
        <w:rFonts w:ascii="Arial" w:hAnsi="Arial" w:cs="Arial"/>
        <w:b/>
        <w:i/>
        <w:sz w:val="12"/>
        <w:szCs w:val="12"/>
      </w:rPr>
      <w:t>CeNI</w:t>
    </w:r>
    <w:r w:rsidRPr="00064F06">
      <w:rPr>
        <w:rFonts w:ascii="Arial" w:hAnsi="Arial" w:cs="Arial"/>
        <w:b/>
        <w:i/>
        <w:sz w:val="12"/>
        <w:szCs w:val="12"/>
      </w:rPr>
      <w:t>-</w:t>
    </w:r>
    <w:r w:rsidR="00E6409F" w:rsidRPr="00064F06">
      <w:rPr>
        <w:rFonts w:ascii="Arial" w:hAnsi="Arial" w:cs="Arial"/>
        <w:b/>
        <w:i/>
        <w:sz w:val="12"/>
        <w:szCs w:val="12"/>
      </w:rPr>
      <w:t>C0</w:t>
    </w:r>
    <w:r w:rsidR="00524BF8">
      <w:rPr>
        <w:rFonts w:ascii="Arial" w:hAnsi="Arial" w:cs="Arial"/>
        <w:b/>
        <w:i/>
        <w:sz w:val="12"/>
        <w:szCs w:val="12"/>
      </w:rPr>
      <w:t>4</w:t>
    </w:r>
    <w:r w:rsidRPr="00064F06">
      <w:rPr>
        <w:rFonts w:ascii="Arial" w:hAnsi="Arial" w:cs="Arial"/>
        <w:b/>
        <w:i/>
        <w:sz w:val="12"/>
        <w:szCs w:val="12"/>
      </w:rPr>
      <w:t>-</w:t>
    </w:r>
    <w:r w:rsidR="00BE7396" w:rsidRPr="00064F06">
      <w:rPr>
        <w:rFonts w:ascii="Arial" w:hAnsi="Arial" w:cs="Arial"/>
        <w:b/>
        <w:i/>
        <w:sz w:val="12"/>
        <w:szCs w:val="12"/>
      </w:rPr>
      <w:t>10</w:t>
    </w:r>
    <w:r w:rsidRPr="00064F06">
      <w:rPr>
        <w:rFonts w:ascii="Arial" w:hAnsi="Arial" w:cs="Arial"/>
        <w:b/>
        <w:i/>
        <w:sz w:val="12"/>
        <w:szCs w:val="12"/>
      </w:rPr>
      <w:t>/0</w:t>
    </w:r>
    <w:r w:rsidR="005902DD">
      <w:rPr>
        <w:rFonts w:ascii="Arial" w:hAnsi="Arial" w:cs="Arial"/>
        <w:b/>
        <w:i/>
        <w:sz w:val="12"/>
        <w:szCs w:val="1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6F677" w14:textId="77777777" w:rsidR="005902DD" w:rsidRDefault="00590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D889" w14:textId="77777777" w:rsidR="00F12044" w:rsidRDefault="00F12044">
      <w:r>
        <w:separator/>
      </w:r>
    </w:p>
  </w:footnote>
  <w:footnote w:type="continuationSeparator" w:id="0">
    <w:p w14:paraId="6B47B86E" w14:textId="77777777" w:rsidR="00F12044" w:rsidRDefault="00F1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8" w:type="dxa"/>
      <w:tblInd w:w="108" w:type="dxa"/>
      <w:tblLook w:val="01E0" w:firstRow="1" w:lastRow="1" w:firstColumn="1" w:lastColumn="1" w:noHBand="0" w:noVBand="0"/>
    </w:tblPr>
    <w:tblGrid>
      <w:gridCol w:w="2466"/>
      <w:gridCol w:w="3571"/>
      <w:gridCol w:w="1847"/>
      <w:gridCol w:w="1834"/>
    </w:tblGrid>
    <w:tr w:rsidR="00B805FB" w14:paraId="14458A3E" w14:textId="77777777" w:rsidTr="00A43986">
      <w:trPr>
        <w:trHeight w:val="794"/>
      </w:trPr>
      <w:tc>
        <w:tcPr>
          <w:tcW w:w="1846" w:type="dxa"/>
          <w:vAlign w:val="center"/>
        </w:tcPr>
        <w:p w14:paraId="09421ED8" w14:textId="77777777" w:rsidR="00B805FB" w:rsidRPr="00365270" w:rsidRDefault="00B805FB" w:rsidP="00B805FB">
          <w:pPr>
            <w:jc w:val="center"/>
            <w:rPr>
              <w:rFonts w:cs="Arial"/>
              <w:sz w:val="18"/>
              <w:szCs w:val="18"/>
            </w:rPr>
          </w:pPr>
          <w:r w:rsidRPr="00EF1A4B">
            <w:rPr>
              <w:rFonts w:cs="Arial"/>
              <w:noProof/>
              <w:sz w:val="18"/>
              <w:szCs w:val="18"/>
            </w:rPr>
            <w:drawing>
              <wp:inline distT="0" distB="0" distL="0" distR="0" wp14:anchorId="3A89B037" wp14:editId="4F3A0280">
                <wp:extent cx="1400706" cy="558000"/>
                <wp:effectExtent l="19050" t="0" r="8994" b="0"/>
                <wp:docPr id="206710851" name="Picture 1" descr="CeNI_CE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NI_CE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706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gridSpan w:val="3"/>
          <w:vAlign w:val="center"/>
        </w:tcPr>
        <w:p w14:paraId="48A60069" w14:textId="77777777" w:rsidR="00B805FB" w:rsidRPr="00BE7396" w:rsidRDefault="00B805FB" w:rsidP="00B805FB">
          <w:pPr>
            <w:pStyle w:val="Header"/>
            <w:spacing w:before="120"/>
            <w:rPr>
              <w:rFonts w:ascii="Arial" w:hAnsi="Arial" w:cs="Arial"/>
              <w:b/>
              <w:color w:val="17365D"/>
              <w:sz w:val="22"/>
              <w:szCs w:val="22"/>
            </w:rPr>
          </w:pPr>
          <w:r w:rsidRPr="00BE7396">
            <w:rPr>
              <w:rFonts w:ascii="Arial" w:hAnsi="Arial" w:cs="Arial"/>
              <w:b/>
              <w:color w:val="17365D"/>
              <w:sz w:val="22"/>
              <w:szCs w:val="22"/>
            </w:rPr>
            <w:t>CeNI - HRVATSKI CENTAR ZA NERAZORNA ISPITIVANJA</w:t>
          </w:r>
        </w:p>
        <w:p w14:paraId="236AA1F9" w14:textId="77777777" w:rsidR="00B805FB" w:rsidRPr="00BE7396" w:rsidRDefault="00B805FB" w:rsidP="00B805FB">
          <w:pPr>
            <w:pStyle w:val="Header"/>
            <w:spacing w:before="40"/>
            <w:ind w:left="884"/>
            <w:rPr>
              <w:rFonts w:ascii="Arial" w:hAnsi="Arial" w:cs="Arial"/>
              <w:i/>
              <w:color w:val="17365D"/>
              <w:sz w:val="20"/>
              <w:szCs w:val="20"/>
            </w:rPr>
          </w:pPr>
          <w:r w:rsidRPr="00BE7396">
            <w:rPr>
              <w:rFonts w:ascii="Arial" w:hAnsi="Arial" w:cs="Arial"/>
              <w:i/>
              <w:color w:val="17365D"/>
              <w:sz w:val="20"/>
              <w:szCs w:val="20"/>
            </w:rPr>
            <w:t>CeNI - CROATIAN CENTRE FOR NON-DESTRUCTIVE TESTING</w:t>
          </w:r>
        </w:p>
        <w:p w14:paraId="4CD4A187" w14:textId="77777777" w:rsidR="00B805FB" w:rsidRPr="00BE7396" w:rsidRDefault="00B805FB" w:rsidP="00B805FB">
          <w:pPr>
            <w:pStyle w:val="Header"/>
            <w:spacing w:before="40"/>
            <w:jc w:val="right"/>
            <w:rPr>
              <w:rFonts w:ascii="Arial" w:hAnsi="Arial" w:cs="Arial"/>
              <w:b/>
              <w:color w:val="17365D"/>
              <w:sz w:val="16"/>
              <w:szCs w:val="16"/>
            </w:rPr>
          </w:pPr>
          <w:r w:rsidRPr="00BE7396">
            <w:rPr>
              <w:rFonts w:ascii="Arial" w:hAnsi="Arial" w:cs="Arial"/>
              <w:b/>
              <w:color w:val="17365D"/>
              <w:sz w:val="16"/>
              <w:szCs w:val="16"/>
            </w:rPr>
            <w:t>HR-10000 ZAGREB, Ivana Lučića 1</w:t>
          </w:r>
        </w:p>
      </w:tc>
    </w:tr>
    <w:tr w:rsidR="00B805FB" w:rsidRPr="008937AA" w14:paraId="69C91283" w14:textId="77777777" w:rsidTr="00A43986">
      <w:trPr>
        <w:trHeight w:hRule="exact" w:val="57"/>
      </w:trPr>
      <w:tc>
        <w:tcPr>
          <w:tcW w:w="1846" w:type="dxa"/>
          <w:tcBorders>
            <w:bottom w:val="single" w:sz="6" w:space="0" w:color="17365D"/>
          </w:tcBorders>
          <w:vAlign w:val="center"/>
        </w:tcPr>
        <w:p w14:paraId="4AD529F7" w14:textId="77777777" w:rsidR="00B805FB" w:rsidRPr="008937AA" w:rsidRDefault="00B805FB" w:rsidP="00B805FB">
          <w:pPr>
            <w:rPr>
              <w:rFonts w:cs="Arial"/>
              <w:sz w:val="4"/>
              <w:szCs w:val="4"/>
            </w:rPr>
          </w:pPr>
        </w:p>
      </w:tc>
      <w:tc>
        <w:tcPr>
          <w:tcW w:w="3870" w:type="dxa"/>
          <w:tcBorders>
            <w:bottom w:val="single" w:sz="6" w:space="0" w:color="17365D"/>
          </w:tcBorders>
          <w:vAlign w:val="center"/>
        </w:tcPr>
        <w:p w14:paraId="6EB7C078" w14:textId="77777777" w:rsidR="00B805FB" w:rsidRPr="008937AA" w:rsidRDefault="00B805FB" w:rsidP="00B805FB">
          <w:pPr>
            <w:rPr>
              <w:rFonts w:cs="Arial"/>
              <w:sz w:val="4"/>
              <w:szCs w:val="4"/>
            </w:rPr>
          </w:pPr>
        </w:p>
      </w:tc>
      <w:tc>
        <w:tcPr>
          <w:tcW w:w="2004" w:type="dxa"/>
          <w:tcBorders>
            <w:bottom w:val="single" w:sz="6" w:space="0" w:color="17365D"/>
          </w:tcBorders>
          <w:vAlign w:val="center"/>
        </w:tcPr>
        <w:p w14:paraId="1A5FB056" w14:textId="77777777" w:rsidR="00B805FB" w:rsidRPr="008937AA" w:rsidRDefault="00B805FB" w:rsidP="00B805FB">
          <w:pPr>
            <w:pStyle w:val="Header"/>
            <w:ind w:right="34"/>
            <w:jc w:val="right"/>
            <w:rPr>
              <w:rFonts w:cs="Arial"/>
              <w:b/>
              <w:sz w:val="4"/>
              <w:szCs w:val="4"/>
            </w:rPr>
          </w:pPr>
        </w:p>
      </w:tc>
      <w:tc>
        <w:tcPr>
          <w:tcW w:w="1998" w:type="dxa"/>
          <w:tcBorders>
            <w:bottom w:val="single" w:sz="6" w:space="0" w:color="17365D"/>
          </w:tcBorders>
          <w:vAlign w:val="center"/>
        </w:tcPr>
        <w:p w14:paraId="63FC86B7" w14:textId="77777777" w:rsidR="00B805FB" w:rsidRPr="008937AA" w:rsidRDefault="00B805FB" w:rsidP="00B805FB">
          <w:pPr>
            <w:pStyle w:val="Header"/>
            <w:jc w:val="center"/>
            <w:rPr>
              <w:rFonts w:cs="Arial"/>
              <w:b/>
              <w:sz w:val="4"/>
              <w:szCs w:val="4"/>
            </w:rPr>
          </w:pPr>
        </w:p>
      </w:tc>
    </w:tr>
  </w:tbl>
  <w:p w14:paraId="61D82B57" w14:textId="77777777" w:rsidR="00B805FB" w:rsidRPr="00F83763" w:rsidRDefault="00B805FB" w:rsidP="00B805FB">
    <w:pPr>
      <w:tabs>
        <w:tab w:val="center" w:pos="7200"/>
      </w:tabs>
      <w:rPr>
        <w:rFonts w:ascii="Arial" w:hAnsi="Arial" w:cs="Arial"/>
        <w:sz w:val="4"/>
        <w:szCs w:val="4"/>
        <w:lang w:val="en-US" w:eastAsia="en-US"/>
      </w:rPr>
    </w:pPr>
  </w:p>
  <w:tbl>
    <w:tblPr>
      <w:tblStyle w:val="TableGrid"/>
      <w:tblW w:w="9776" w:type="dxa"/>
      <w:tblInd w:w="113" w:type="dxa"/>
      <w:shd w:val="clear" w:color="auto" w:fill="F2F2F2" w:themeFill="background1" w:themeFillShade="F2"/>
      <w:tblLook w:val="01E0" w:firstRow="1" w:lastRow="1" w:firstColumn="1" w:lastColumn="1" w:noHBand="0" w:noVBand="0"/>
    </w:tblPr>
    <w:tblGrid>
      <w:gridCol w:w="1980"/>
      <w:gridCol w:w="3827"/>
      <w:gridCol w:w="1276"/>
      <w:gridCol w:w="992"/>
      <w:gridCol w:w="1701"/>
    </w:tblGrid>
    <w:tr w:rsidR="00A707C6" w:rsidRPr="00F83763" w14:paraId="2A23CD5A" w14:textId="77777777" w:rsidTr="00A707C6">
      <w:tc>
        <w:tcPr>
          <w:tcW w:w="8075" w:type="dxa"/>
          <w:gridSpan w:val="4"/>
          <w:shd w:val="clear" w:color="auto" w:fill="F2F2F2" w:themeFill="background1" w:themeFillShade="F2"/>
        </w:tcPr>
        <w:p w14:paraId="221E6BD6" w14:textId="77777777" w:rsidR="00A707C6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>SUSTAV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BODOVANJA ZA OBNOVU </w:t>
          </w:r>
          <w:r>
            <w:rPr>
              <w:rFonts w:ascii="Arial" w:hAnsi="Arial" w:cs="Arial"/>
              <w:b/>
              <w:smallCaps/>
              <w:sz w:val="20"/>
              <w:szCs w:val="20"/>
            </w:rPr>
            <w:t>CERTIFIKATA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STUPNJA </w:t>
          </w:r>
          <w:r>
            <w:rPr>
              <w:rFonts w:ascii="Arial" w:hAnsi="Arial" w:cs="Arial"/>
              <w:b/>
              <w:smallCaps/>
              <w:sz w:val="20"/>
              <w:szCs w:val="20"/>
            </w:rPr>
            <w:t xml:space="preserve">2 </w:t>
          </w:r>
        </w:p>
        <w:p w14:paraId="7E900D15" w14:textId="42F2A166" w:rsidR="00A707C6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i/>
              <w:smallCaps/>
              <w:sz w:val="20"/>
              <w:szCs w:val="20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 xml:space="preserve">PRILOG </w:t>
          </w:r>
          <w:r w:rsidR="000B63C1">
            <w:rPr>
              <w:rFonts w:ascii="Arial" w:hAnsi="Arial" w:cs="Arial"/>
              <w:b/>
              <w:smallCaps/>
              <w:sz w:val="20"/>
              <w:szCs w:val="20"/>
            </w:rPr>
            <w:t>– POPIS REFERENCI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 </w:t>
          </w:r>
        </w:p>
        <w:p w14:paraId="2D2C3033" w14:textId="2660BA07" w:rsidR="00A707C6" w:rsidRPr="000E13B1" w:rsidRDefault="00A707C6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z w:val="20"/>
              <w:szCs w:val="20"/>
              <w:lang w:val="en-US" w:eastAsia="en-US"/>
            </w:rPr>
          </w:pP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CREDIT SYSTEM FOR LEVEL </w:t>
          </w:r>
          <w:r>
            <w:rPr>
              <w:rFonts w:ascii="Arial" w:hAnsi="Arial" w:cs="Arial"/>
              <w:i/>
              <w:smallCaps/>
              <w:sz w:val="20"/>
              <w:szCs w:val="20"/>
            </w:rPr>
            <w:t>2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 RECERTIFICATION</w:t>
          </w:r>
          <w:r>
            <w:rPr>
              <w:rFonts w:ascii="Arial" w:hAnsi="Arial" w:cs="Arial"/>
              <w:i/>
              <w:smallCaps/>
              <w:sz w:val="20"/>
              <w:szCs w:val="20"/>
            </w:rPr>
            <w:t xml:space="preserve"> – </w:t>
          </w:r>
          <w:r w:rsidR="000B63C1">
            <w:rPr>
              <w:rFonts w:ascii="Arial" w:hAnsi="Arial" w:cs="Arial"/>
              <w:i/>
              <w:smallCaps/>
              <w:sz w:val="20"/>
              <w:szCs w:val="20"/>
            </w:rPr>
            <w:t>Reference list</w:t>
          </w:r>
        </w:p>
      </w:tc>
      <w:tc>
        <w:tcPr>
          <w:tcW w:w="1701" w:type="dxa"/>
          <w:tcMar>
            <w:left w:w="57" w:type="dxa"/>
            <w:right w:w="57" w:type="dxa"/>
          </w:tcMar>
        </w:tcPr>
        <w:p w14:paraId="4EB252EA" w14:textId="7CFB05D3" w:rsidR="00A707C6" w:rsidRPr="00A707C6" w:rsidRDefault="00A707C6" w:rsidP="00A707C6">
          <w:pPr>
            <w:tabs>
              <w:tab w:val="center" w:pos="7200"/>
            </w:tabs>
            <w:spacing w:after="40"/>
            <w:jc w:val="center"/>
            <w:rPr>
              <w:rFonts w:ascii="Arial" w:hAnsi="Arial"/>
              <w:i/>
              <w:sz w:val="14"/>
              <w:szCs w:val="14"/>
              <w:lang w:val="en-US" w:eastAsia="en-US"/>
            </w:rPr>
          </w:pPr>
          <w:r>
            <w:rPr>
              <w:rFonts w:ascii="Arial" w:hAnsi="Arial"/>
              <w:sz w:val="16"/>
              <w:szCs w:val="16"/>
              <w:lang w:val="en-US" w:eastAsia="en-US"/>
            </w:rPr>
            <w:t>stranica broj</w:t>
          </w:r>
          <w:r w:rsidRPr="00627BFD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627BFD">
            <w:rPr>
              <w:rFonts w:ascii="Arial" w:hAnsi="Arial"/>
              <w:sz w:val="16"/>
              <w:szCs w:val="16"/>
              <w:lang w:val="en-US" w:eastAsia="en-US"/>
            </w:rPr>
            <w:br/>
          </w:r>
          <w:r>
            <w:rPr>
              <w:rFonts w:ascii="Arial" w:hAnsi="Arial"/>
              <w:i/>
              <w:sz w:val="14"/>
              <w:szCs w:val="14"/>
              <w:lang w:val="en-US" w:eastAsia="en-US"/>
            </w:rPr>
            <w:t>page number</w:t>
          </w:r>
          <w:r w:rsidRPr="00627BFD">
            <w:rPr>
              <w:rFonts w:ascii="Arial" w:hAnsi="Arial"/>
              <w:i/>
              <w:sz w:val="14"/>
              <w:szCs w:val="14"/>
              <w:lang w:val="en-US" w:eastAsia="en-US"/>
            </w:rPr>
            <w:t>:</w:t>
          </w:r>
        </w:p>
      </w:tc>
    </w:tr>
    <w:tr w:rsidR="00390A59" w:rsidRPr="00F83763" w14:paraId="169ED2A7" w14:textId="77777777" w:rsidTr="00390A59">
      <w:tc>
        <w:tcPr>
          <w:tcW w:w="1980" w:type="dxa"/>
        </w:tcPr>
        <w:p w14:paraId="5D745DC3" w14:textId="4F5941A1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Ime i prezime</w:t>
          </w:r>
          <w:r>
            <w:rPr>
              <w:rFonts w:ascii="Arial" w:hAnsi="Arial"/>
              <w:sz w:val="16"/>
              <w:szCs w:val="16"/>
              <w:lang w:val="en-US" w:eastAsia="en-US"/>
            </w:rPr>
            <w:t xml:space="preserve"> kandidata</w:t>
          </w: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0E13B1">
            <w:rPr>
              <w:rFonts w:ascii="Arial" w:hAnsi="Arial"/>
              <w:b/>
              <w:sz w:val="16"/>
              <w:szCs w:val="16"/>
              <w:lang w:val="en-US" w:eastAsia="en-US"/>
            </w:rPr>
            <w:br/>
          </w:r>
          <w:r w:rsidRPr="000E13B1">
            <w:rPr>
              <w:rFonts w:ascii="Arial" w:hAnsi="Arial"/>
              <w:i/>
              <w:sz w:val="14"/>
              <w:szCs w:val="14"/>
              <w:lang w:val="en-US" w:eastAsia="en-US"/>
            </w:rPr>
            <w:t>Name and Forname:</w:t>
          </w:r>
        </w:p>
      </w:tc>
      <w:tc>
        <w:tcPr>
          <w:tcW w:w="3827" w:type="dxa"/>
        </w:tcPr>
        <w:p w14:paraId="06EC9424" w14:textId="77777777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</w:p>
      </w:tc>
      <w:tc>
        <w:tcPr>
          <w:tcW w:w="1276" w:type="dxa"/>
          <w:tcMar>
            <w:left w:w="57" w:type="dxa"/>
            <w:right w:w="57" w:type="dxa"/>
          </w:tcMar>
        </w:tcPr>
        <w:p w14:paraId="12D04B65" w14:textId="233F0EF9" w:rsidR="00390A59" w:rsidRDefault="00390A59" w:rsidP="00B805FB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mallCaps/>
              <w:sz w:val="20"/>
              <w:szCs w:val="20"/>
            </w:rPr>
          </w:pP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broj</w:t>
          </w:r>
          <w:r>
            <w:rPr>
              <w:rFonts w:ascii="Arial" w:hAnsi="Arial"/>
              <w:sz w:val="16"/>
              <w:szCs w:val="16"/>
              <w:lang w:val="en-US" w:eastAsia="en-US"/>
            </w:rPr>
            <w:t xml:space="preserve"> certifikata</w:t>
          </w:r>
          <w:r w:rsidRPr="000E13B1">
            <w:rPr>
              <w:rFonts w:ascii="Arial" w:hAnsi="Arial"/>
              <w:sz w:val="16"/>
              <w:szCs w:val="16"/>
              <w:lang w:val="en-US" w:eastAsia="en-US"/>
            </w:rPr>
            <w:t>:</w:t>
          </w:r>
          <w:r w:rsidRPr="000E13B1">
            <w:rPr>
              <w:rFonts w:ascii="Arial" w:hAnsi="Arial"/>
              <w:sz w:val="16"/>
              <w:szCs w:val="16"/>
              <w:lang w:val="en-US" w:eastAsia="en-US"/>
            </w:rPr>
            <w:br/>
          </w:r>
          <w:r>
            <w:rPr>
              <w:rFonts w:ascii="Arial" w:hAnsi="Arial"/>
              <w:i/>
              <w:sz w:val="14"/>
              <w:szCs w:val="14"/>
              <w:lang w:val="en-US" w:eastAsia="en-US"/>
            </w:rPr>
            <w:t xml:space="preserve">certificate </w:t>
          </w:r>
          <w:r w:rsidRPr="000E13B1">
            <w:rPr>
              <w:rFonts w:ascii="Arial" w:hAnsi="Arial"/>
              <w:i/>
              <w:sz w:val="14"/>
              <w:szCs w:val="14"/>
              <w:lang w:val="en-US" w:eastAsia="en-US"/>
            </w:rPr>
            <w:t>number</w:t>
          </w:r>
        </w:p>
      </w:tc>
      <w:tc>
        <w:tcPr>
          <w:tcW w:w="2693" w:type="dxa"/>
          <w:gridSpan w:val="2"/>
          <w:tcMar>
            <w:left w:w="57" w:type="dxa"/>
            <w:right w:w="57" w:type="dxa"/>
          </w:tcMar>
        </w:tcPr>
        <w:p w14:paraId="5BE90CD9" w14:textId="77777777" w:rsidR="00390A59" w:rsidRDefault="00390A59" w:rsidP="00A707C6">
          <w:pPr>
            <w:tabs>
              <w:tab w:val="center" w:pos="7200"/>
            </w:tabs>
            <w:spacing w:after="40"/>
            <w:jc w:val="center"/>
            <w:rPr>
              <w:rFonts w:ascii="Arial" w:hAnsi="Arial"/>
              <w:sz w:val="16"/>
              <w:szCs w:val="16"/>
              <w:lang w:val="en-US" w:eastAsia="en-US"/>
            </w:rPr>
          </w:pPr>
        </w:p>
      </w:tc>
    </w:tr>
  </w:tbl>
  <w:p w14:paraId="10EB61E8" w14:textId="6384ED90" w:rsidR="00CB2FA8" w:rsidRPr="00B805FB" w:rsidRDefault="00CB2FA8" w:rsidP="00B805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8" w:type="dxa"/>
      <w:tblInd w:w="108" w:type="dxa"/>
      <w:tblLook w:val="01E0" w:firstRow="1" w:lastRow="1" w:firstColumn="1" w:lastColumn="1" w:noHBand="0" w:noVBand="0"/>
    </w:tblPr>
    <w:tblGrid>
      <w:gridCol w:w="2466"/>
      <w:gridCol w:w="3571"/>
      <w:gridCol w:w="1847"/>
      <w:gridCol w:w="1834"/>
    </w:tblGrid>
    <w:tr w:rsidR="00BE7396" w14:paraId="1E81D33D" w14:textId="77777777" w:rsidTr="00BE7396">
      <w:trPr>
        <w:trHeight w:val="794"/>
      </w:trPr>
      <w:tc>
        <w:tcPr>
          <w:tcW w:w="1846" w:type="dxa"/>
          <w:vAlign w:val="center"/>
        </w:tcPr>
        <w:p w14:paraId="5B9E0C05" w14:textId="77777777" w:rsidR="00BE7396" w:rsidRPr="00365270" w:rsidRDefault="00EF1A4B" w:rsidP="00A0199B">
          <w:pPr>
            <w:jc w:val="center"/>
            <w:rPr>
              <w:rFonts w:cs="Arial"/>
              <w:sz w:val="18"/>
              <w:szCs w:val="18"/>
            </w:rPr>
          </w:pPr>
          <w:r w:rsidRPr="00EF1A4B">
            <w:rPr>
              <w:rFonts w:cs="Arial"/>
              <w:noProof/>
              <w:sz w:val="18"/>
              <w:szCs w:val="18"/>
            </w:rPr>
            <w:drawing>
              <wp:inline distT="0" distB="0" distL="0" distR="0" wp14:anchorId="640652EB" wp14:editId="61A7FCDA">
                <wp:extent cx="1400706" cy="558000"/>
                <wp:effectExtent l="19050" t="0" r="8994" b="0"/>
                <wp:docPr id="164136444" name="Picture 1" descr="CeNI_CE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NI_CE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706" cy="55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gridSpan w:val="3"/>
          <w:vAlign w:val="center"/>
        </w:tcPr>
        <w:p w14:paraId="593FF9DA" w14:textId="77777777" w:rsidR="00BE7396" w:rsidRPr="00BE7396" w:rsidRDefault="00BE7396" w:rsidP="00A0199B">
          <w:pPr>
            <w:pStyle w:val="Header"/>
            <w:spacing w:before="120"/>
            <w:rPr>
              <w:rFonts w:ascii="Arial" w:hAnsi="Arial" w:cs="Arial"/>
              <w:b/>
              <w:color w:val="17365D"/>
              <w:sz w:val="22"/>
              <w:szCs w:val="22"/>
            </w:rPr>
          </w:pPr>
          <w:r w:rsidRPr="00BE7396">
            <w:rPr>
              <w:rFonts w:ascii="Arial" w:hAnsi="Arial" w:cs="Arial"/>
              <w:b/>
              <w:color w:val="17365D"/>
              <w:sz w:val="22"/>
              <w:szCs w:val="22"/>
            </w:rPr>
            <w:t>CeNI - HRVATSKI CENTAR ZA NERAZORNA ISPITIVANJA</w:t>
          </w:r>
        </w:p>
        <w:p w14:paraId="0660F877" w14:textId="77777777" w:rsidR="00BE7396" w:rsidRPr="00BE7396" w:rsidRDefault="00BE7396" w:rsidP="00A0199B">
          <w:pPr>
            <w:pStyle w:val="Header"/>
            <w:spacing w:before="40"/>
            <w:ind w:left="884"/>
            <w:rPr>
              <w:rFonts w:ascii="Arial" w:hAnsi="Arial" w:cs="Arial"/>
              <w:i/>
              <w:color w:val="17365D"/>
              <w:sz w:val="20"/>
              <w:szCs w:val="20"/>
            </w:rPr>
          </w:pPr>
          <w:r w:rsidRPr="00BE7396">
            <w:rPr>
              <w:rFonts w:ascii="Arial" w:hAnsi="Arial" w:cs="Arial"/>
              <w:i/>
              <w:color w:val="17365D"/>
              <w:sz w:val="20"/>
              <w:szCs w:val="20"/>
            </w:rPr>
            <w:t>CeNI - CROATIAN CENTRE FOR NON-DESTRUCTIVE TESTING</w:t>
          </w:r>
        </w:p>
        <w:p w14:paraId="51289FA8" w14:textId="77777777" w:rsidR="00BE7396" w:rsidRPr="00BE7396" w:rsidRDefault="00BE7396" w:rsidP="00A0199B">
          <w:pPr>
            <w:pStyle w:val="Header"/>
            <w:spacing w:before="40"/>
            <w:jc w:val="right"/>
            <w:rPr>
              <w:rFonts w:ascii="Arial" w:hAnsi="Arial" w:cs="Arial"/>
              <w:b/>
              <w:color w:val="17365D"/>
              <w:sz w:val="16"/>
              <w:szCs w:val="16"/>
            </w:rPr>
          </w:pPr>
          <w:r w:rsidRPr="00BE7396">
            <w:rPr>
              <w:rFonts w:ascii="Arial" w:hAnsi="Arial" w:cs="Arial"/>
              <w:b/>
              <w:color w:val="17365D"/>
              <w:sz w:val="16"/>
              <w:szCs w:val="16"/>
            </w:rPr>
            <w:t>HR-10000 ZAGREB, Ivana Lučića 1</w:t>
          </w:r>
        </w:p>
      </w:tc>
    </w:tr>
    <w:tr w:rsidR="00BE7396" w:rsidRPr="008937AA" w14:paraId="76D3FB68" w14:textId="77777777" w:rsidTr="00BE7396">
      <w:trPr>
        <w:trHeight w:hRule="exact" w:val="57"/>
      </w:trPr>
      <w:tc>
        <w:tcPr>
          <w:tcW w:w="1846" w:type="dxa"/>
          <w:tcBorders>
            <w:bottom w:val="single" w:sz="6" w:space="0" w:color="17365D"/>
          </w:tcBorders>
          <w:vAlign w:val="center"/>
        </w:tcPr>
        <w:p w14:paraId="75919184" w14:textId="77777777" w:rsidR="00BE7396" w:rsidRPr="008937AA" w:rsidRDefault="00BE7396" w:rsidP="00A0199B">
          <w:pPr>
            <w:rPr>
              <w:rFonts w:cs="Arial"/>
              <w:sz w:val="4"/>
              <w:szCs w:val="4"/>
            </w:rPr>
          </w:pPr>
        </w:p>
      </w:tc>
      <w:tc>
        <w:tcPr>
          <w:tcW w:w="3870" w:type="dxa"/>
          <w:tcBorders>
            <w:bottom w:val="single" w:sz="6" w:space="0" w:color="17365D"/>
          </w:tcBorders>
          <w:vAlign w:val="center"/>
        </w:tcPr>
        <w:p w14:paraId="6C88644B" w14:textId="77777777" w:rsidR="00BE7396" w:rsidRPr="008937AA" w:rsidRDefault="00BE7396" w:rsidP="00A0199B">
          <w:pPr>
            <w:rPr>
              <w:rFonts w:cs="Arial"/>
              <w:sz w:val="4"/>
              <w:szCs w:val="4"/>
            </w:rPr>
          </w:pPr>
        </w:p>
      </w:tc>
      <w:tc>
        <w:tcPr>
          <w:tcW w:w="2004" w:type="dxa"/>
          <w:tcBorders>
            <w:bottom w:val="single" w:sz="6" w:space="0" w:color="17365D"/>
          </w:tcBorders>
          <w:vAlign w:val="center"/>
        </w:tcPr>
        <w:p w14:paraId="477C8E73" w14:textId="77777777" w:rsidR="00BE7396" w:rsidRPr="008937AA" w:rsidRDefault="00BE7396" w:rsidP="00A0199B">
          <w:pPr>
            <w:pStyle w:val="Header"/>
            <w:ind w:right="34"/>
            <w:jc w:val="right"/>
            <w:rPr>
              <w:rFonts w:cs="Arial"/>
              <w:b/>
              <w:sz w:val="4"/>
              <w:szCs w:val="4"/>
            </w:rPr>
          </w:pPr>
        </w:p>
      </w:tc>
      <w:tc>
        <w:tcPr>
          <w:tcW w:w="1998" w:type="dxa"/>
          <w:tcBorders>
            <w:bottom w:val="single" w:sz="6" w:space="0" w:color="17365D"/>
          </w:tcBorders>
          <w:vAlign w:val="center"/>
        </w:tcPr>
        <w:p w14:paraId="1071BFB3" w14:textId="77777777" w:rsidR="00BE7396" w:rsidRPr="008937AA" w:rsidRDefault="00BE7396" w:rsidP="00A0199B">
          <w:pPr>
            <w:pStyle w:val="Header"/>
            <w:jc w:val="center"/>
            <w:rPr>
              <w:rFonts w:cs="Arial"/>
              <w:b/>
              <w:sz w:val="4"/>
              <w:szCs w:val="4"/>
            </w:rPr>
          </w:pPr>
        </w:p>
      </w:tc>
    </w:tr>
  </w:tbl>
  <w:p w14:paraId="3D60CCA0" w14:textId="77777777" w:rsidR="00F83763" w:rsidRPr="00F83763" w:rsidRDefault="00F83763" w:rsidP="00F83763">
    <w:pPr>
      <w:tabs>
        <w:tab w:val="center" w:pos="7200"/>
      </w:tabs>
      <w:rPr>
        <w:rFonts w:ascii="Arial" w:hAnsi="Arial" w:cs="Arial"/>
        <w:sz w:val="4"/>
        <w:szCs w:val="4"/>
        <w:lang w:val="en-US" w:eastAsia="en-US"/>
      </w:rPr>
    </w:pPr>
  </w:p>
  <w:tbl>
    <w:tblPr>
      <w:tblStyle w:val="TableGrid"/>
      <w:tblW w:w="9776" w:type="dxa"/>
      <w:tblInd w:w="113" w:type="dxa"/>
      <w:shd w:val="clear" w:color="auto" w:fill="F2F2F2" w:themeFill="background1" w:themeFillShade="F2"/>
      <w:tblLook w:val="01E0" w:firstRow="1" w:lastRow="1" w:firstColumn="1" w:lastColumn="1" w:noHBand="0" w:noVBand="0"/>
    </w:tblPr>
    <w:tblGrid>
      <w:gridCol w:w="9776"/>
    </w:tblGrid>
    <w:tr w:rsidR="00F83763" w:rsidRPr="00F83763" w14:paraId="0D585319" w14:textId="77777777" w:rsidTr="00154FB0">
      <w:tc>
        <w:tcPr>
          <w:tcW w:w="9776" w:type="dxa"/>
          <w:shd w:val="clear" w:color="auto" w:fill="F2F2F2" w:themeFill="background1" w:themeFillShade="F2"/>
        </w:tcPr>
        <w:p w14:paraId="4596FC1A" w14:textId="50E58CB5" w:rsidR="00F83763" w:rsidRPr="000E13B1" w:rsidRDefault="000E13B1" w:rsidP="00F83763">
          <w:pPr>
            <w:tabs>
              <w:tab w:val="center" w:pos="7200"/>
            </w:tabs>
            <w:spacing w:before="40"/>
            <w:jc w:val="center"/>
            <w:rPr>
              <w:rFonts w:ascii="Arial" w:hAnsi="Arial" w:cs="Arial"/>
              <w:b/>
              <w:sz w:val="20"/>
              <w:szCs w:val="20"/>
              <w:lang w:val="en-US" w:eastAsia="en-US"/>
            </w:rPr>
          </w:pPr>
          <w:r>
            <w:rPr>
              <w:rFonts w:ascii="Arial" w:hAnsi="Arial" w:cs="Arial"/>
              <w:b/>
              <w:smallCaps/>
              <w:sz w:val="20"/>
              <w:szCs w:val="20"/>
            </w:rPr>
            <w:t>SUSTAV</w:t>
          </w:r>
          <w:r w:rsidRPr="000E13B1">
            <w:rPr>
              <w:rFonts w:ascii="Arial" w:hAnsi="Arial" w:cs="Arial"/>
              <w:b/>
              <w:smallCaps/>
              <w:sz w:val="20"/>
              <w:szCs w:val="20"/>
            </w:rPr>
            <w:t xml:space="preserve"> BODOVANJA ZA OBNOVU </w:t>
          </w:r>
          <w:r w:rsidR="005A7E07">
            <w:rPr>
              <w:rFonts w:ascii="Arial" w:hAnsi="Arial" w:cs="Arial"/>
              <w:b/>
              <w:smallCaps/>
              <w:sz w:val="20"/>
              <w:szCs w:val="20"/>
            </w:rPr>
            <w:t>CERTIFIKATA</w:t>
          </w:r>
        </w:p>
        <w:p w14:paraId="4C525373" w14:textId="7F040790" w:rsidR="00F83763" w:rsidRPr="000E13B1" w:rsidRDefault="000E13B1" w:rsidP="00F83763">
          <w:pPr>
            <w:tabs>
              <w:tab w:val="center" w:pos="7200"/>
            </w:tabs>
            <w:spacing w:after="40"/>
            <w:jc w:val="center"/>
            <w:rPr>
              <w:rFonts w:ascii="Arial" w:hAnsi="Arial" w:cs="Arial"/>
              <w:i/>
              <w:sz w:val="20"/>
              <w:szCs w:val="20"/>
              <w:lang w:val="en-US" w:eastAsia="en-US"/>
            </w:rPr>
          </w:pP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 xml:space="preserve">CREDIT SYSTEM FOR </w:t>
          </w:r>
          <w:r w:rsidR="00B24FA7">
            <w:rPr>
              <w:rFonts w:ascii="Arial" w:hAnsi="Arial" w:cs="Arial"/>
              <w:i/>
              <w:smallCaps/>
              <w:sz w:val="20"/>
              <w:szCs w:val="20"/>
            </w:rPr>
            <w:t xml:space="preserve">CERTIFICATION </w:t>
          </w:r>
          <w:r w:rsidRPr="000E13B1">
            <w:rPr>
              <w:rFonts w:ascii="Arial" w:hAnsi="Arial" w:cs="Arial"/>
              <w:i/>
              <w:smallCaps/>
              <w:sz w:val="20"/>
              <w:szCs w:val="20"/>
            </w:rPr>
            <w:t>RE</w:t>
          </w:r>
          <w:r w:rsidR="002B250A">
            <w:rPr>
              <w:rFonts w:ascii="Arial" w:hAnsi="Arial" w:cs="Arial"/>
              <w:i/>
              <w:smallCaps/>
              <w:sz w:val="20"/>
              <w:szCs w:val="20"/>
            </w:rPr>
            <w:t>NEWAL</w:t>
          </w:r>
        </w:p>
      </w:tc>
    </w:tr>
  </w:tbl>
  <w:p w14:paraId="1078A447" w14:textId="77777777" w:rsidR="00F83763" w:rsidRPr="00F83763" w:rsidRDefault="00F83763">
    <w:pPr>
      <w:pStyle w:val="Header"/>
      <w:rPr>
        <w:rFonts w:ascii="Arial" w:hAnsi="Arial" w:cs="Arial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1638" w14:textId="77777777" w:rsidR="005902DD" w:rsidRDefault="00590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94E"/>
    <w:multiLevelType w:val="hybridMultilevel"/>
    <w:tmpl w:val="C0B0BAA6"/>
    <w:lvl w:ilvl="0" w:tplc="F2E84412">
      <w:start w:val="1"/>
      <w:numFmt w:val="lowerLetter"/>
      <w:lvlText w:val="%1)"/>
      <w:lvlJc w:val="left"/>
      <w:pPr>
        <w:ind w:left="459" w:hanging="360"/>
      </w:pPr>
      <w:rPr>
        <w:rFonts w:hint="default"/>
        <w:i w:val="0"/>
        <w:sz w:val="15"/>
      </w:rPr>
    </w:lvl>
    <w:lvl w:ilvl="1" w:tplc="041A0019" w:tentative="1">
      <w:start w:val="1"/>
      <w:numFmt w:val="lowerLetter"/>
      <w:lvlText w:val="%2."/>
      <w:lvlJc w:val="left"/>
      <w:pPr>
        <w:ind w:left="1179" w:hanging="360"/>
      </w:pPr>
    </w:lvl>
    <w:lvl w:ilvl="2" w:tplc="041A001B" w:tentative="1">
      <w:start w:val="1"/>
      <w:numFmt w:val="lowerRoman"/>
      <w:lvlText w:val="%3."/>
      <w:lvlJc w:val="right"/>
      <w:pPr>
        <w:ind w:left="1899" w:hanging="180"/>
      </w:pPr>
    </w:lvl>
    <w:lvl w:ilvl="3" w:tplc="041A000F" w:tentative="1">
      <w:start w:val="1"/>
      <w:numFmt w:val="decimal"/>
      <w:lvlText w:val="%4."/>
      <w:lvlJc w:val="left"/>
      <w:pPr>
        <w:ind w:left="2619" w:hanging="360"/>
      </w:pPr>
    </w:lvl>
    <w:lvl w:ilvl="4" w:tplc="041A0019" w:tentative="1">
      <w:start w:val="1"/>
      <w:numFmt w:val="lowerLetter"/>
      <w:lvlText w:val="%5."/>
      <w:lvlJc w:val="left"/>
      <w:pPr>
        <w:ind w:left="3339" w:hanging="360"/>
      </w:pPr>
    </w:lvl>
    <w:lvl w:ilvl="5" w:tplc="041A001B" w:tentative="1">
      <w:start w:val="1"/>
      <w:numFmt w:val="lowerRoman"/>
      <w:lvlText w:val="%6."/>
      <w:lvlJc w:val="right"/>
      <w:pPr>
        <w:ind w:left="4059" w:hanging="180"/>
      </w:pPr>
    </w:lvl>
    <w:lvl w:ilvl="6" w:tplc="041A000F" w:tentative="1">
      <w:start w:val="1"/>
      <w:numFmt w:val="decimal"/>
      <w:lvlText w:val="%7."/>
      <w:lvlJc w:val="left"/>
      <w:pPr>
        <w:ind w:left="4779" w:hanging="360"/>
      </w:pPr>
    </w:lvl>
    <w:lvl w:ilvl="7" w:tplc="041A0019" w:tentative="1">
      <w:start w:val="1"/>
      <w:numFmt w:val="lowerLetter"/>
      <w:lvlText w:val="%8."/>
      <w:lvlJc w:val="left"/>
      <w:pPr>
        <w:ind w:left="5499" w:hanging="360"/>
      </w:pPr>
    </w:lvl>
    <w:lvl w:ilvl="8" w:tplc="0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009C152D"/>
    <w:multiLevelType w:val="hybridMultilevel"/>
    <w:tmpl w:val="3782D4BA"/>
    <w:lvl w:ilvl="0" w:tplc="6884E8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F1139"/>
    <w:multiLevelType w:val="hybridMultilevel"/>
    <w:tmpl w:val="F4B8D40A"/>
    <w:lvl w:ilvl="0" w:tplc="19D460F6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1456D4"/>
    <w:multiLevelType w:val="hybridMultilevel"/>
    <w:tmpl w:val="3E4EC4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A7B80"/>
    <w:multiLevelType w:val="hybridMultilevel"/>
    <w:tmpl w:val="3E4EC4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636D3"/>
    <w:multiLevelType w:val="hybridMultilevel"/>
    <w:tmpl w:val="03787966"/>
    <w:lvl w:ilvl="0" w:tplc="2F9AAA80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ED69AF"/>
    <w:multiLevelType w:val="hybridMultilevel"/>
    <w:tmpl w:val="3A62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20DB5"/>
    <w:multiLevelType w:val="hybridMultilevel"/>
    <w:tmpl w:val="BE0A3C3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7167A3"/>
    <w:multiLevelType w:val="hybridMultilevel"/>
    <w:tmpl w:val="4F0CCE8A"/>
    <w:lvl w:ilvl="0" w:tplc="315E3A60">
      <w:start w:val="1"/>
      <w:numFmt w:val="lowerLetter"/>
      <w:lvlText w:val="%1)"/>
      <w:lvlJc w:val="left"/>
      <w:pPr>
        <w:tabs>
          <w:tab w:val="num" w:pos="432"/>
        </w:tabs>
        <w:ind w:left="576" w:hanging="28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240828">
    <w:abstractNumId w:val="1"/>
  </w:num>
  <w:num w:numId="2" w16cid:durableId="2134321202">
    <w:abstractNumId w:val="2"/>
  </w:num>
  <w:num w:numId="3" w16cid:durableId="75322605">
    <w:abstractNumId w:val="8"/>
  </w:num>
  <w:num w:numId="4" w16cid:durableId="401416472">
    <w:abstractNumId w:val="5"/>
  </w:num>
  <w:num w:numId="5" w16cid:durableId="1496069153">
    <w:abstractNumId w:val="0"/>
  </w:num>
  <w:num w:numId="6" w16cid:durableId="1083992794">
    <w:abstractNumId w:val="4"/>
  </w:num>
  <w:num w:numId="7" w16cid:durableId="823199108">
    <w:abstractNumId w:val="3"/>
  </w:num>
  <w:num w:numId="8" w16cid:durableId="2025277399">
    <w:abstractNumId w:val="6"/>
  </w:num>
  <w:num w:numId="9" w16cid:durableId="1906909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 fill="f" fillcolor="#eaeaea">
      <v:fill color="#eaeaea" on="f"/>
      <v:stroke weight=".5pt"/>
      <v:textbox inset="1.5mm,,1.5mm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B3"/>
    <w:rsid w:val="0001395F"/>
    <w:rsid w:val="0001710A"/>
    <w:rsid w:val="00025988"/>
    <w:rsid w:val="0004496B"/>
    <w:rsid w:val="00064F06"/>
    <w:rsid w:val="00081B2B"/>
    <w:rsid w:val="00082EFD"/>
    <w:rsid w:val="0009165A"/>
    <w:rsid w:val="000A1EDB"/>
    <w:rsid w:val="000B63C1"/>
    <w:rsid w:val="000B6B24"/>
    <w:rsid w:val="000B72A5"/>
    <w:rsid w:val="000C6E53"/>
    <w:rsid w:val="000D52E8"/>
    <w:rsid w:val="000E13B1"/>
    <w:rsid w:val="00150862"/>
    <w:rsid w:val="00154FB0"/>
    <w:rsid w:val="0016372D"/>
    <w:rsid w:val="00166627"/>
    <w:rsid w:val="00167025"/>
    <w:rsid w:val="0018425B"/>
    <w:rsid w:val="001C2E4D"/>
    <w:rsid w:val="001D34C1"/>
    <w:rsid w:val="001D3ABC"/>
    <w:rsid w:val="001E4711"/>
    <w:rsid w:val="001F0DFF"/>
    <w:rsid w:val="001F56B8"/>
    <w:rsid w:val="00206C59"/>
    <w:rsid w:val="00207A4B"/>
    <w:rsid w:val="00210653"/>
    <w:rsid w:val="00233D03"/>
    <w:rsid w:val="00233FA6"/>
    <w:rsid w:val="00262068"/>
    <w:rsid w:val="00272470"/>
    <w:rsid w:val="002760D9"/>
    <w:rsid w:val="002A2888"/>
    <w:rsid w:val="002A3593"/>
    <w:rsid w:val="002B250A"/>
    <w:rsid w:val="002D138B"/>
    <w:rsid w:val="002E7C21"/>
    <w:rsid w:val="00303AA9"/>
    <w:rsid w:val="003042AC"/>
    <w:rsid w:val="00354820"/>
    <w:rsid w:val="00355711"/>
    <w:rsid w:val="00390A59"/>
    <w:rsid w:val="003977BB"/>
    <w:rsid w:val="003A5ACE"/>
    <w:rsid w:val="003A783B"/>
    <w:rsid w:val="003B2CF2"/>
    <w:rsid w:val="003E1E08"/>
    <w:rsid w:val="0042726E"/>
    <w:rsid w:val="004371CE"/>
    <w:rsid w:val="0044219B"/>
    <w:rsid w:val="00444C98"/>
    <w:rsid w:val="00450F85"/>
    <w:rsid w:val="00465822"/>
    <w:rsid w:val="00465E64"/>
    <w:rsid w:val="00474093"/>
    <w:rsid w:val="00486795"/>
    <w:rsid w:val="00487949"/>
    <w:rsid w:val="0049365F"/>
    <w:rsid w:val="004A1E2A"/>
    <w:rsid w:val="004B2522"/>
    <w:rsid w:val="004B6CF7"/>
    <w:rsid w:val="004E45DF"/>
    <w:rsid w:val="004E5BDD"/>
    <w:rsid w:val="004F004C"/>
    <w:rsid w:val="004F4F3E"/>
    <w:rsid w:val="00524BF8"/>
    <w:rsid w:val="00527C6F"/>
    <w:rsid w:val="005323B4"/>
    <w:rsid w:val="00542A97"/>
    <w:rsid w:val="00554CA8"/>
    <w:rsid w:val="0056206A"/>
    <w:rsid w:val="005660F7"/>
    <w:rsid w:val="005902DD"/>
    <w:rsid w:val="005953EE"/>
    <w:rsid w:val="005A7E07"/>
    <w:rsid w:val="005B081D"/>
    <w:rsid w:val="005C0BE1"/>
    <w:rsid w:val="005E45DF"/>
    <w:rsid w:val="005E4A37"/>
    <w:rsid w:val="005F0C14"/>
    <w:rsid w:val="005F54C0"/>
    <w:rsid w:val="00627BFD"/>
    <w:rsid w:val="0065070B"/>
    <w:rsid w:val="00650D38"/>
    <w:rsid w:val="00663011"/>
    <w:rsid w:val="00677061"/>
    <w:rsid w:val="006775CC"/>
    <w:rsid w:val="0068475A"/>
    <w:rsid w:val="006A5BC6"/>
    <w:rsid w:val="006C6DB4"/>
    <w:rsid w:val="006D7252"/>
    <w:rsid w:val="006E255D"/>
    <w:rsid w:val="00705A45"/>
    <w:rsid w:val="00740DB4"/>
    <w:rsid w:val="00744430"/>
    <w:rsid w:val="00763F58"/>
    <w:rsid w:val="00780430"/>
    <w:rsid w:val="00787B4E"/>
    <w:rsid w:val="007930B3"/>
    <w:rsid w:val="007A279F"/>
    <w:rsid w:val="007C06A8"/>
    <w:rsid w:val="007D62C7"/>
    <w:rsid w:val="007E6034"/>
    <w:rsid w:val="008034C3"/>
    <w:rsid w:val="00821745"/>
    <w:rsid w:val="008327D6"/>
    <w:rsid w:val="00861A3B"/>
    <w:rsid w:val="0087486C"/>
    <w:rsid w:val="008902FC"/>
    <w:rsid w:val="0089726D"/>
    <w:rsid w:val="008C1C4E"/>
    <w:rsid w:val="008C54F2"/>
    <w:rsid w:val="008E5682"/>
    <w:rsid w:val="008F45FA"/>
    <w:rsid w:val="008F62EC"/>
    <w:rsid w:val="00917D4C"/>
    <w:rsid w:val="0096134E"/>
    <w:rsid w:val="009669A3"/>
    <w:rsid w:val="00973577"/>
    <w:rsid w:val="00973EFB"/>
    <w:rsid w:val="0098410F"/>
    <w:rsid w:val="00992FA1"/>
    <w:rsid w:val="00993D87"/>
    <w:rsid w:val="00995C8A"/>
    <w:rsid w:val="009A6EBB"/>
    <w:rsid w:val="009B44DA"/>
    <w:rsid w:val="009B64F9"/>
    <w:rsid w:val="009D701E"/>
    <w:rsid w:val="009E2FBA"/>
    <w:rsid w:val="009E4DCE"/>
    <w:rsid w:val="009F57B0"/>
    <w:rsid w:val="00A10AAF"/>
    <w:rsid w:val="00A10ED1"/>
    <w:rsid w:val="00A33C1B"/>
    <w:rsid w:val="00A34B30"/>
    <w:rsid w:val="00A36128"/>
    <w:rsid w:val="00A44CBF"/>
    <w:rsid w:val="00A5067D"/>
    <w:rsid w:val="00A666F7"/>
    <w:rsid w:val="00A707C6"/>
    <w:rsid w:val="00A774FA"/>
    <w:rsid w:val="00AB3661"/>
    <w:rsid w:val="00AF0811"/>
    <w:rsid w:val="00B01B7E"/>
    <w:rsid w:val="00B11CC7"/>
    <w:rsid w:val="00B24FA7"/>
    <w:rsid w:val="00B26030"/>
    <w:rsid w:val="00B26854"/>
    <w:rsid w:val="00B317C5"/>
    <w:rsid w:val="00B3282D"/>
    <w:rsid w:val="00B52147"/>
    <w:rsid w:val="00B57F26"/>
    <w:rsid w:val="00B62A25"/>
    <w:rsid w:val="00B70A44"/>
    <w:rsid w:val="00B805FB"/>
    <w:rsid w:val="00B87B57"/>
    <w:rsid w:val="00BA63E3"/>
    <w:rsid w:val="00BA6CFF"/>
    <w:rsid w:val="00BB58C6"/>
    <w:rsid w:val="00BC39B5"/>
    <w:rsid w:val="00BC4334"/>
    <w:rsid w:val="00BD5876"/>
    <w:rsid w:val="00BE7396"/>
    <w:rsid w:val="00BE7DFE"/>
    <w:rsid w:val="00BF76AA"/>
    <w:rsid w:val="00C14CC6"/>
    <w:rsid w:val="00C16998"/>
    <w:rsid w:val="00C170D8"/>
    <w:rsid w:val="00C27885"/>
    <w:rsid w:val="00C44021"/>
    <w:rsid w:val="00C4431C"/>
    <w:rsid w:val="00C46CAD"/>
    <w:rsid w:val="00C568AA"/>
    <w:rsid w:val="00C607A4"/>
    <w:rsid w:val="00C71AA0"/>
    <w:rsid w:val="00C87192"/>
    <w:rsid w:val="00C9597C"/>
    <w:rsid w:val="00CB055D"/>
    <w:rsid w:val="00CB05BA"/>
    <w:rsid w:val="00CB2FA8"/>
    <w:rsid w:val="00CC17E2"/>
    <w:rsid w:val="00CC3D66"/>
    <w:rsid w:val="00CD20D2"/>
    <w:rsid w:val="00CD50E0"/>
    <w:rsid w:val="00CE44A1"/>
    <w:rsid w:val="00CE485C"/>
    <w:rsid w:val="00CF6264"/>
    <w:rsid w:val="00D004DD"/>
    <w:rsid w:val="00D06F47"/>
    <w:rsid w:val="00D41F72"/>
    <w:rsid w:val="00D53FD4"/>
    <w:rsid w:val="00D75757"/>
    <w:rsid w:val="00D83D11"/>
    <w:rsid w:val="00DC17D9"/>
    <w:rsid w:val="00DC2723"/>
    <w:rsid w:val="00DE0928"/>
    <w:rsid w:val="00DE496F"/>
    <w:rsid w:val="00E1191E"/>
    <w:rsid w:val="00E32950"/>
    <w:rsid w:val="00E37A38"/>
    <w:rsid w:val="00E6409F"/>
    <w:rsid w:val="00E64E63"/>
    <w:rsid w:val="00E8392B"/>
    <w:rsid w:val="00EB098E"/>
    <w:rsid w:val="00EB2F05"/>
    <w:rsid w:val="00EB33A0"/>
    <w:rsid w:val="00EE2653"/>
    <w:rsid w:val="00EE37CA"/>
    <w:rsid w:val="00EF1A4B"/>
    <w:rsid w:val="00EF635E"/>
    <w:rsid w:val="00F063EA"/>
    <w:rsid w:val="00F12044"/>
    <w:rsid w:val="00F12480"/>
    <w:rsid w:val="00F41701"/>
    <w:rsid w:val="00F53A59"/>
    <w:rsid w:val="00F57DC1"/>
    <w:rsid w:val="00F6032A"/>
    <w:rsid w:val="00F66F64"/>
    <w:rsid w:val="00F73C65"/>
    <w:rsid w:val="00F741CF"/>
    <w:rsid w:val="00F742C7"/>
    <w:rsid w:val="00F776C4"/>
    <w:rsid w:val="00F83763"/>
    <w:rsid w:val="00F9160A"/>
    <w:rsid w:val="00F95EE8"/>
    <w:rsid w:val="00FA6192"/>
    <w:rsid w:val="00FB1C21"/>
    <w:rsid w:val="00FE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eaeaea">
      <v:fill color="#eaeaea" on="f"/>
      <v:stroke weight=".5pt"/>
      <v:textbox inset="1.5mm,,1.5mm"/>
      <o:colormru v:ext="edit" colors="#ddd,#eaeaea"/>
    </o:shapedefaults>
    <o:shapelayout v:ext="edit">
      <o:idmap v:ext="edit" data="2"/>
    </o:shapelayout>
  </w:shapeDefaults>
  <w:decimalSymbol w:val=","/>
  <w:listSeparator w:val=";"/>
  <w14:docId w14:val="7440412D"/>
  <w15:docId w15:val="{08FA2956-3B43-47B5-9C86-DF1DB8B4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37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37C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E37CA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EE3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E37CA"/>
    <w:rPr>
      <w:color w:val="0000FF"/>
      <w:u w:val="single"/>
    </w:rPr>
  </w:style>
  <w:style w:type="paragraph" w:styleId="BodyText3">
    <w:name w:val="Body Text 3"/>
    <w:basedOn w:val="Normal"/>
    <w:rsid w:val="00EE37CA"/>
    <w:pPr>
      <w:jc w:val="both"/>
    </w:pPr>
    <w:rPr>
      <w:rFonts w:ascii="Arial" w:hAnsi="Arial" w:cs="Arial"/>
      <w:bCs/>
      <w:sz w:val="20"/>
    </w:rPr>
  </w:style>
  <w:style w:type="character" w:customStyle="1" w:styleId="tabletextfield">
    <w:name w:val="table_text_field"/>
    <w:basedOn w:val="DefaultParagraphFont"/>
    <w:rsid w:val="00EE37CA"/>
  </w:style>
  <w:style w:type="paragraph" w:styleId="BalloonText">
    <w:name w:val="Balloon Text"/>
    <w:basedOn w:val="Normal"/>
    <w:link w:val="BalloonTextChar"/>
    <w:rsid w:val="00BE73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739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E739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37A3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760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760D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259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eni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31.45.242.218/HZN/todb.nsf/Web_Prikaz_Rezultata?Open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zn.h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294B4-FF65-454D-BA50-03A4229D6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QUAESTIO MATERIAE d.o.o.</Company>
  <LinksUpToDate>false</LinksUpToDate>
  <CharactersWithSpaces>3682</CharactersWithSpaces>
  <SharedDoc>false</SharedDoc>
  <HLinks>
    <vt:vector size="6" baseType="variant">
      <vt:variant>
        <vt:i4>1769531</vt:i4>
      </vt:variant>
      <vt:variant>
        <vt:i4>0</vt:i4>
      </vt:variant>
      <vt:variant>
        <vt:i4>0</vt:i4>
      </vt:variant>
      <vt:variant>
        <vt:i4>5</vt:i4>
      </vt:variant>
      <vt:variant>
        <vt:lpwstr>mailto:quaestiomateriae@net.hr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Obrazac računa</dc:subject>
  <dc:creator>Miroslav Omelić</dc:creator>
  <cp:lastModifiedBy>Tomislav Kezele</cp:lastModifiedBy>
  <cp:revision>5</cp:revision>
  <cp:lastPrinted>2014-10-03T15:02:00Z</cp:lastPrinted>
  <dcterms:created xsi:type="dcterms:W3CDTF">2025-05-14T11:50:00Z</dcterms:created>
  <dcterms:modified xsi:type="dcterms:W3CDTF">2025-08-20T13:18:00Z</dcterms:modified>
</cp:coreProperties>
</file>